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172" w:rsidRPr="00E224AA" w:rsidRDefault="00C41AB0">
      <w:pPr>
        <w:spacing w:after="0" w:line="408" w:lineRule="auto"/>
        <w:ind w:left="120"/>
        <w:jc w:val="center"/>
        <w:rPr>
          <w:lang w:val="ru-RU"/>
        </w:rPr>
      </w:pPr>
      <w:bookmarkStart w:id="0" w:name="block-3343761"/>
      <w:r w:rsidRPr="00E224A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06172" w:rsidRPr="00E224AA" w:rsidRDefault="00C41AB0">
      <w:pPr>
        <w:spacing w:after="0" w:line="408" w:lineRule="auto"/>
        <w:ind w:left="120"/>
        <w:jc w:val="center"/>
        <w:rPr>
          <w:lang w:val="ru-RU"/>
        </w:rPr>
      </w:pPr>
      <w:r w:rsidRPr="00E224A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E224AA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 Ростовской области</w:t>
      </w:r>
      <w:bookmarkEnd w:id="1"/>
      <w:r w:rsidRPr="00E224A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06172" w:rsidRPr="00E224AA" w:rsidRDefault="00C41AB0">
      <w:pPr>
        <w:spacing w:after="0" w:line="408" w:lineRule="auto"/>
        <w:ind w:left="120"/>
        <w:jc w:val="center"/>
        <w:rPr>
          <w:lang w:val="ru-RU"/>
        </w:rPr>
      </w:pPr>
      <w:r w:rsidRPr="00E224A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r w:rsidRPr="00E224AA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Цимлянского района</w:t>
      </w:r>
      <w:bookmarkEnd w:id="2"/>
      <w:r w:rsidRPr="00E224A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24AA">
        <w:rPr>
          <w:rFonts w:ascii="Times New Roman" w:hAnsi="Times New Roman"/>
          <w:color w:val="000000"/>
          <w:sz w:val="28"/>
          <w:lang w:val="ru-RU"/>
        </w:rPr>
        <w:t>​</w:t>
      </w:r>
    </w:p>
    <w:p w:rsidR="00006172" w:rsidRDefault="00C41AB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Маркинская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006172" w:rsidRDefault="00006172">
      <w:pPr>
        <w:spacing w:after="0"/>
        <w:ind w:left="120"/>
      </w:pPr>
    </w:p>
    <w:p w:rsidR="00006172" w:rsidRDefault="00006172">
      <w:pPr>
        <w:spacing w:after="0"/>
        <w:ind w:left="120"/>
      </w:pPr>
    </w:p>
    <w:p w:rsidR="00006172" w:rsidRDefault="00006172">
      <w:pPr>
        <w:spacing w:after="0"/>
        <w:ind w:left="120"/>
      </w:pPr>
    </w:p>
    <w:p w:rsidR="00006172" w:rsidRDefault="0000617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41AB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41AB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41AB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41AB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41AB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41AB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Малахова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С.С.</w:t>
            </w:r>
          </w:p>
          <w:p w:rsidR="000E6D86" w:rsidRDefault="00C41AB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41AB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06172" w:rsidRDefault="00006172">
      <w:pPr>
        <w:spacing w:after="0"/>
        <w:ind w:left="120"/>
      </w:pPr>
    </w:p>
    <w:p w:rsidR="00006172" w:rsidRDefault="00C41AB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06172" w:rsidRDefault="00006172">
      <w:pPr>
        <w:spacing w:after="0"/>
        <w:ind w:left="120"/>
      </w:pPr>
    </w:p>
    <w:p w:rsidR="00006172" w:rsidRDefault="00006172">
      <w:pPr>
        <w:spacing w:after="0"/>
        <w:ind w:left="120"/>
      </w:pPr>
    </w:p>
    <w:p w:rsidR="00006172" w:rsidRDefault="00006172">
      <w:pPr>
        <w:spacing w:after="0"/>
        <w:ind w:left="120"/>
      </w:pPr>
    </w:p>
    <w:p w:rsidR="00006172" w:rsidRDefault="00C41AB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06172" w:rsidRDefault="00C41AB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477154)</w:t>
      </w:r>
    </w:p>
    <w:p w:rsidR="00006172" w:rsidRDefault="00006172">
      <w:pPr>
        <w:spacing w:after="0"/>
        <w:ind w:left="120"/>
        <w:jc w:val="center"/>
      </w:pPr>
    </w:p>
    <w:p w:rsidR="00006172" w:rsidRPr="00E224AA" w:rsidRDefault="00C41AB0">
      <w:pPr>
        <w:spacing w:after="0" w:line="408" w:lineRule="auto"/>
        <w:ind w:left="120"/>
        <w:jc w:val="center"/>
        <w:rPr>
          <w:lang w:val="ru-RU"/>
        </w:rPr>
      </w:pPr>
      <w:r w:rsidRPr="00E224AA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006172" w:rsidRPr="00E224AA" w:rsidRDefault="00C41AB0">
      <w:pPr>
        <w:spacing w:after="0" w:line="408" w:lineRule="auto"/>
        <w:ind w:left="120"/>
        <w:jc w:val="center"/>
        <w:rPr>
          <w:lang w:val="ru-RU"/>
        </w:rPr>
      </w:pPr>
      <w:r w:rsidRPr="00E224AA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006172" w:rsidRPr="00E224AA" w:rsidRDefault="00C41AB0">
      <w:pPr>
        <w:spacing w:after="0" w:line="408" w:lineRule="auto"/>
        <w:ind w:left="120"/>
        <w:jc w:val="center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06172" w:rsidRPr="00E224AA" w:rsidRDefault="00006172">
      <w:pPr>
        <w:spacing w:after="0"/>
        <w:ind w:left="120"/>
        <w:jc w:val="center"/>
        <w:rPr>
          <w:lang w:val="ru-RU"/>
        </w:rPr>
      </w:pPr>
    </w:p>
    <w:p w:rsidR="00006172" w:rsidRPr="00E224AA" w:rsidRDefault="00006172">
      <w:pPr>
        <w:spacing w:after="0"/>
        <w:ind w:left="120"/>
        <w:jc w:val="center"/>
        <w:rPr>
          <w:lang w:val="ru-RU"/>
        </w:rPr>
      </w:pPr>
    </w:p>
    <w:p w:rsidR="00006172" w:rsidRPr="00E224AA" w:rsidRDefault="00006172">
      <w:pPr>
        <w:spacing w:after="0"/>
        <w:ind w:left="120"/>
        <w:jc w:val="center"/>
        <w:rPr>
          <w:lang w:val="ru-RU"/>
        </w:rPr>
      </w:pPr>
    </w:p>
    <w:p w:rsidR="00006172" w:rsidRPr="00E224AA" w:rsidRDefault="00006172">
      <w:pPr>
        <w:spacing w:after="0"/>
        <w:ind w:left="120"/>
        <w:jc w:val="center"/>
        <w:rPr>
          <w:lang w:val="ru-RU"/>
        </w:rPr>
      </w:pPr>
    </w:p>
    <w:p w:rsidR="00006172" w:rsidRPr="00E224AA" w:rsidRDefault="00006172">
      <w:pPr>
        <w:spacing w:after="0"/>
        <w:ind w:left="120"/>
        <w:jc w:val="center"/>
        <w:rPr>
          <w:lang w:val="ru-RU"/>
        </w:rPr>
      </w:pPr>
    </w:p>
    <w:p w:rsidR="00006172" w:rsidRPr="00E224AA" w:rsidRDefault="00006172">
      <w:pPr>
        <w:spacing w:after="0"/>
        <w:ind w:left="120"/>
        <w:jc w:val="center"/>
        <w:rPr>
          <w:lang w:val="ru-RU"/>
        </w:rPr>
      </w:pPr>
    </w:p>
    <w:p w:rsidR="00006172" w:rsidRPr="00E224AA" w:rsidRDefault="00006172">
      <w:pPr>
        <w:spacing w:after="0"/>
        <w:ind w:left="120"/>
        <w:jc w:val="center"/>
        <w:rPr>
          <w:lang w:val="ru-RU"/>
        </w:rPr>
      </w:pPr>
    </w:p>
    <w:p w:rsidR="00006172" w:rsidRPr="00E224AA" w:rsidRDefault="00C41AB0">
      <w:pPr>
        <w:spacing w:after="0"/>
        <w:ind w:left="120"/>
        <w:jc w:val="center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b952a50-2e5e-4873-8488-e41a5f7fa479"/>
      <w:r w:rsidRPr="00E224AA">
        <w:rPr>
          <w:rFonts w:ascii="Times New Roman" w:hAnsi="Times New Roman"/>
          <w:b/>
          <w:color w:val="000000"/>
          <w:sz w:val="28"/>
          <w:lang w:val="ru-RU"/>
        </w:rPr>
        <w:t xml:space="preserve">ст. </w:t>
      </w:r>
      <w:proofErr w:type="spellStart"/>
      <w:r w:rsidRPr="00E224AA">
        <w:rPr>
          <w:rFonts w:ascii="Times New Roman" w:hAnsi="Times New Roman"/>
          <w:b/>
          <w:color w:val="000000"/>
          <w:sz w:val="28"/>
          <w:lang w:val="ru-RU"/>
        </w:rPr>
        <w:t>Маркинская</w:t>
      </w:r>
      <w:bookmarkEnd w:id="3"/>
      <w:proofErr w:type="spellEnd"/>
      <w:r w:rsidRPr="00E224A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a02f4d8-9bf2-4553-b579-5a8d08367a0f"/>
      <w:r w:rsidRPr="00E224A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224A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24AA">
        <w:rPr>
          <w:rFonts w:ascii="Times New Roman" w:hAnsi="Times New Roman"/>
          <w:color w:val="000000"/>
          <w:sz w:val="28"/>
          <w:lang w:val="ru-RU"/>
        </w:rPr>
        <w:t>​</w:t>
      </w:r>
    </w:p>
    <w:p w:rsidR="00006172" w:rsidRPr="00E224AA" w:rsidRDefault="00006172">
      <w:pPr>
        <w:spacing w:after="0"/>
        <w:ind w:left="120"/>
        <w:rPr>
          <w:lang w:val="ru-RU"/>
        </w:rPr>
      </w:pPr>
    </w:p>
    <w:p w:rsidR="00006172" w:rsidRPr="00E224AA" w:rsidRDefault="00006172">
      <w:pPr>
        <w:rPr>
          <w:lang w:val="ru-RU"/>
        </w:rPr>
        <w:sectPr w:rsidR="00006172" w:rsidRPr="00E224AA">
          <w:pgSz w:w="11906" w:h="16383"/>
          <w:pgMar w:top="1134" w:right="850" w:bottom="1134" w:left="1701" w:header="720" w:footer="720" w:gutter="0"/>
          <w:cols w:space="720"/>
        </w:sectPr>
      </w:pPr>
    </w:p>
    <w:p w:rsidR="00006172" w:rsidRPr="00E224AA" w:rsidRDefault="00C41AB0">
      <w:pPr>
        <w:spacing w:after="0" w:line="264" w:lineRule="auto"/>
        <w:ind w:left="120"/>
        <w:jc w:val="both"/>
        <w:rPr>
          <w:lang w:val="ru-RU"/>
        </w:rPr>
      </w:pPr>
      <w:bookmarkStart w:id="5" w:name="block-3343762"/>
      <w:bookmarkEnd w:id="0"/>
      <w:r w:rsidRPr="00E224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06172" w:rsidRPr="00E224AA" w:rsidRDefault="00006172">
      <w:pPr>
        <w:spacing w:after="0" w:line="264" w:lineRule="auto"/>
        <w:ind w:left="120"/>
        <w:jc w:val="both"/>
        <w:rPr>
          <w:lang w:val="ru-RU"/>
        </w:rPr>
      </w:pP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E224A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E224AA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E224AA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обучающихся. </w:t>
      </w:r>
    </w:p>
    <w:p w:rsidR="00006172" w:rsidRPr="00E224AA" w:rsidRDefault="00006172">
      <w:pPr>
        <w:spacing w:after="0" w:line="264" w:lineRule="auto"/>
        <w:ind w:left="120"/>
        <w:jc w:val="both"/>
        <w:rPr>
          <w:lang w:val="ru-RU"/>
        </w:rPr>
      </w:pPr>
    </w:p>
    <w:p w:rsidR="00006172" w:rsidRPr="00E224AA" w:rsidRDefault="00C41AB0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E224A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006172" w:rsidRPr="00E224AA" w:rsidRDefault="00006172">
      <w:pPr>
        <w:spacing w:after="0" w:line="264" w:lineRule="auto"/>
        <w:ind w:left="120"/>
        <w:jc w:val="both"/>
        <w:rPr>
          <w:lang w:val="ru-RU"/>
        </w:rPr>
      </w:pP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E224AA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E224AA">
        <w:rPr>
          <w:rFonts w:ascii="Times New Roman" w:hAnsi="Times New Roman"/>
          <w:color w:val="000000"/>
          <w:sz w:val="28"/>
          <w:lang w:val="ru-RU"/>
        </w:rPr>
        <w:t>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E224AA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E224AA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E224AA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</w:t>
      </w:r>
      <w:r w:rsidRPr="00E224AA">
        <w:rPr>
          <w:rFonts w:ascii="Times New Roman" w:hAnsi="Times New Roman"/>
          <w:color w:val="000000"/>
          <w:sz w:val="28"/>
          <w:lang w:val="ru-RU"/>
        </w:rPr>
        <w:t>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</w:t>
      </w:r>
      <w:r w:rsidRPr="00E224AA">
        <w:rPr>
          <w:rFonts w:ascii="Times New Roman" w:hAnsi="Times New Roman"/>
          <w:color w:val="000000"/>
          <w:sz w:val="28"/>
          <w:lang w:val="ru-RU"/>
        </w:rPr>
        <w:t xml:space="preserve">атематическую формализацию. Сам закон </w:t>
      </w:r>
      <w:r w:rsidRPr="00E224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больших чисел предлагается в ознакомительной форме с минимальным использованием математического формализма. 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</w:t>
      </w:r>
      <w:r w:rsidRPr="00E224AA">
        <w:rPr>
          <w:rFonts w:ascii="Times New Roman" w:hAnsi="Times New Roman"/>
          <w:color w:val="000000"/>
          <w:sz w:val="28"/>
          <w:lang w:val="ru-RU"/>
        </w:rPr>
        <w:t xml:space="preserve">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006172" w:rsidRPr="00E224AA" w:rsidRDefault="00006172">
      <w:pPr>
        <w:spacing w:after="0" w:line="264" w:lineRule="auto"/>
        <w:ind w:left="120"/>
        <w:jc w:val="both"/>
        <w:rPr>
          <w:lang w:val="ru-RU"/>
        </w:rPr>
      </w:pPr>
    </w:p>
    <w:p w:rsidR="00006172" w:rsidRPr="00E224AA" w:rsidRDefault="00C41AB0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E224AA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006172" w:rsidRPr="00E224AA" w:rsidRDefault="00006172">
      <w:pPr>
        <w:spacing w:after="0" w:line="264" w:lineRule="auto"/>
        <w:ind w:left="120"/>
        <w:jc w:val="both"/>
        <w:rPr>
          <w:lang w:val="ru-RU"/>
        </w:rPr>
      </w:pPr>
    </w:p>
    <w:p w:rsidR="00006172" w:rsidRPr="00E224AA" w:rsidRDefault="00C41AB0">
      <w:pPr>
        <w:spacing w:after="0" w:line="264" w:lineRule="auto"/>
        <w:ind w:left="12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 xml:space="preserve"> На из</w:t>
      </w:r>
      <w:r w:rsidRPr="00E224AA">
        <w:rPr>
          <w:rFonts w:ascii="Times New Roman" w:hAnsi="Times New Roman"/>
          <w:color w:val="000000"/>
          <w:sz w:val="28"/>
          <w:lang w:val="ru-RU"/>
        </w:rPr>
        <w:t>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E224AA" w:rsidRDefault="00E224A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_Toc118726611"/>
      <w:bookmarkStart w:id="10" w:name="block-3343767"/>
      <w:bookmarkEnd w:id="5"/>
      <w:bookmarkEnd w:id="9"/>
    </w:p>
    <w:p w:rsidR="00E224AA" w:rsidRDefault="00E224A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06172" w:rsidRPr="00E224AA" w:rsidRDefault="00C41AB0">
      <w:pPr>
        <w:spacing w:after="0"/>
        <w:ind w:left="120"/>
        <w:rPr>
          <w:lang w:val="ru-RU"/>
        </w:rPr>
      </w:pPr>
      <w:r w:rsidRPr="00E224AA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006172" w:rsidRPr="00E224AA" w:rsidRDefault="00006172">
      <w:pPr>
        <w:spacing w:after="0"/>
        <w:ind w:left="120"/>
        <w:rPr>
          <w:lang w:val="ru-RU"/>
        </w:rPr>
      </w:pPr>
    </w:p>
    <w:p w:rsidR="00006172" w:rsidRPr="00E224AA" w:rsidRDefault="00C41AB0">
      <w:pPr>
        <w:spacing w:after="0"/>
        <w:ind w:left="120"/>
        <w:jc w:val="both"/>
        <w:rPr>
          <w:lang w:val="ru-RU"/>
        </w:rPr>
      </w:pPr>
      <w:r w:rsidRPr="00E224A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06172" w:rsidRPr="00E224AA" w:rsidRDefault="00006172">
      <w:pPr>
        <w:spacing w:after="0"/>
        <w:ind w:left="120"/>
        <w:jc w:val="both"/>
        <w:rPr>
          <w:lang w:val="ru-RU"/>
        </w:rPr>
      </w:pPr>
    </w:p>
    <w:p w:rsidR="00006172" w:rsidRPr="00E224AA" w:rsidRDefault="00C41AB0">
      <w:pPr>
        <w:spacing w:after="0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Среднее арифметическое,</w:t>
      </w:r>
      <w:r w:rsidRPr="00E224AA">
        <w:rPr>
          <w:rFonts w:ascii="Times New Roman" w:hAnsi="Times New Roman"/>
          <w:color w:val="000000"/>
          <w:sz w:val="28"/>
          <w:lang w:val="ru-RU"/>
        </w:rPr>
        <w:t xml:space="preserve"> медиана, наибольшее и наименьшее значения, размах, дисперсия и стандартное отклонение числовых наборов. </w:t>
      </w:r>
    </w:p>
    <w:p w:rsidR="00006172" w:rsidRPr="00E224AA" w:rsidRDefault="00C41AB0">
      <w:pPr>
        <w:spacing w:after="0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</w:t>
      </w:r>
      <w:r w:rsidRPr="00E224AA">
        <w:rPr>
          <w:rFonts w:ascii="Times New Roman" w:hAnsi="Times New Roman"/>
          <w:color w:val="000000"/>
          <w:sz w:val="28"/>
          <w:lang w:val="ru-RU"/>
        </w:rPr>
        <w:t xml:space="preserve">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006172" w:rsidRPr="00E224AA" w:rsidRDefault="00C41AB0">
      <w:pPr>
        <w:spacing w:after="0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</w:t>
      </w:r>
      <w:r w:rsidRPr="00E224AA">
        <w:rPr>
          <w:rFonts w:ascii="Times New Roman" w:hAnsi="Times New Roman"/>
          <w:color w:val="000000"/>
          <w:sz w:val="28"/>
          <w:lang w:val="ru-RU"/>
        </w:rPr>
        <w:t xml:space="preserve">тей. </w:t>
      </w:r>
    </w:p>
    <w:p w:rsidR="00006172" w:rsidRPr="00E224AA" w:rsidRDefault="00C41AB0">
      <w:pPr>
        <w:spacing w:after="0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006172" w:rsidRPr="00E224AA" w:rsidRDefault="00C41AB0">
      <w:pPr>
        <w:spacing w:after="0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006172" w:rsidRPr="00E224AA" w:rsidRDefault="00C41AB0">
      <w:pPr>
        <w:spacing w:after="0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Би</w:t>
      </w:r>
      <w:r w:rsidRPr="00E224AA">
        <w:rPr>
          <w:rFonts w:ascii="Times New Roman" w:hAnsi="Times New Roman"/>
          <w:color w:val="000000"/>
          <w:sz w:val="28"/>
          <w:lang w:val="ru-RU"/>
        </w:rPr>
        <w:t xml:space="preserve">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006172" w:rsidRPr="00E224AA" w:rsidRDefault="00C41AB0">
      <w:pPr>
        <w:spacing w:after="0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Примеры распределений,</w:t>
      </w:r>
      <w:r w:rsidRPr="00E224AA">
        <w:rPr>
          <w:rFonts w:ascii="Times New Roman" w:hAnsi="Times New Roman"/>
          <w:color w:val="000000"/>
          <w:sz w:val="28"/>
          <w:lang w:val="ru-RU"/>
        </w:rPr>
        <w:t xml:space="preserve"> в том числе, геометрическое и биномиальное. </w:t>
      </w:r>
    </w:p>
    <w:p w:rsidR="00006172" w:rsidRPr="00E224AA" w:rsidRDefault="00006172">
      <w:pPr>
        <w:spacing w:after="0"/>
        <w:ind w:left="120"/>
        <w:jc w:val="both"/>
        <w:rPr>
          <w:lang w:val="ru-RU"/>
        </w:rPr>
      </w:pPr>
    </w:p>
    <w:p w:rsidR="00006172" w:rsidRPr="00E224AA" w:rsidRDefault="00C41AB0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E224AA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006172" w:rsidRPr="00E224AA" w:rsidRDefault="00006172">
      <w:pPr>
        <w:spacing w:after="0"/>
        <w:ind w:left="120"/>
        <w:jc w:val="both"/>
        <w:rPr>
          <w:lang w:val="ru-RU"/>
        </w:rPr>
      </w:pPr>
    </w:p>
    <w:p w:rsidR="00006172" w:rsidRPr="00E224AA" w:rsidRDefault="00C41AB0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E224AA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</w:t>
      </w:r>
      <w:r w:rsidRPr="00E224AA">
        <w:rPr>
          <w:rFonts w:ascii="Times New Roman" w:hAnsi="Times New Roman"/>
          <w:color w:val="000000"/>
          <w:sz w:val="28"/>
          <w:lang w:val="ru-RU"/>
        </w:rPr>
        <w:t>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006172" w:rsidRPr="00E224AA" w:rsidRDefault="00C41AB0">
      <w:pPr>
        <w:spacing w:after="0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</w:t>
      </w:r>
      <w:r w:rsidRPr="00E224AA">
        <w:rPr>
          <w:rFonts w:ascii="Times New Roman" w:hAnsi="Times New Roman"/>
          <w:color w:val="000000"/>
          <w:sz w:val="28"/>
          <w:lang w:val="ru-RU"/>
        </w:rPr>
        <w:t xml:space="preserve"> исследований.</w:t>
      </w:r>
    </w:p>
    <w:p w:rsidR="00006172" w:rsidRPr="00E224AA" w:rsidRDefault="00C41AB0">
      <w:pPr>
        <w:spacing w:after="0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E224AA" w:rsidRDefault="00E224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_Toc118726577"/>
      <w:bookmarkStart w:id="14" w:name="block-3343766"/>
      <w:bookmarkEnd w:id="10"/>
      <w:bookmarkEnd w:id="13"/>
    </w:p>
    <w:p w:rsidR="00006172" w:rsidRPr="00E224AA" w:rsidRDefault="00C41AB0">
      <w:pPr>
        <w:spacing w:after="0" w:line="264" w:lineRule="auto"/>
        <w:ind w:left="120"/>
        <w:jc w:val="both"/>
        <w:rPr>
          <w:lang w:val="ru-RU"/>
        </w:rPr>
      </w:pPr>
      <w:r w:rsidRPr="00E224AA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</w:t>
      </w:r>
    </w:p>
    <w:p w:rsidR="00006172" w:rsidRPr="00E224AA" w:rsidRDefault="00006172">
      <w:pPr>
        <w:spacing w:after="0" w:line="264" w:lineRule="auto"/>
        <w:ind w:left="120"/>
        <w:jc w:val="both"/>
        <w:rPr>
          <w:lang w:val="ru-RU"/>
        </w:rPr>
      </w:pPr>
    </w:p>
    <w:p w:rsidR="00006172" w:rsidRPr="00E224AA" w:rsidRDefault="00C41AB0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E224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06172" w:rsidRPr="00E224AA" w:rsidRDefault="00006172">
      <w:pPr>
        <w:spacing w:after="0" w:line="264" w:lineRule="auto"/>
        <w:ind w:left="120"/>
        <w:jc w:val="both"/>
        <w:rPr>
          <w:lang w:val="ru-RU"/>
        </w:rPr>
      </w:pP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Личностные результаты освоен</w:t>
      </w:r>
      <w:r w:rsidRPr="00E224AA">
        <w:rPr>
          <w:rFonts w:ascii="Times New Roman" w:hAnsi="Times New Roman"/>
          <w:color w:val="000000"/>
          <w:sz w:val="28"/>
          <w:lang w:val="ru-RU"/>
        </w:rPr>
        <w:t>ия программы учебного предмета «Математика» характеризуются: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</w:t>
      </w:r>
      <w:r w:rsidRPr="00E224AA">
        <w:rPr>
          <w:rFonts w:ascii="Times New Roman" w:hAnsi="Times New Roman"/>
          <w:color w:val="000000"/>
          <w:sz w:val="28"/>
          <w:lang w:val="ru-RU"/>
        </w:rPr>
        <w:t>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006172" w:rsidRPr="00E224AA" w:rsidRDefault="00C41AB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</w:t>
      </w:r>
      <w:r w:rsidRPr="00E224AA">
        <w:rPr>
          <w:rFonts w:ascii="Times New Roman" w:hAnsi="Times New Roman"/>
          <w:color w:val="000000"/>
          <w:sz w:val="28"/>
          <w:lang w:val="ru-RU"/>
        </w:rPr>
        <w:t>хнологиях, сферах экономики.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</w:t>
      </w:r>
      <w:r w:rsidRPr="00E224AA">
        <w:rPr>
          <w:rFonts w:ascii="Times New Roman" w:hAnsi="Times New Roman"/>
          <w:color w:val="000000"/>
          <w:sz w:val="28"/>
          <w:lang w:val="ru-RU"/>
        </w:rPr>
        <w:t xml:space="preserve"> осознанием личного вклада в построение устойчивого будущего.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lastRenderedPageBreak/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</w:t>
      </w:r>
      <w:r w:rsidRPr="00E224AA">
        <w:rPr>
          <w:rFonts w:ascii="Times New Roman" w:hAnsi="Times New Roman"/>
          <w:color w:val="000000"/>
          <w:sz w:val="28"/>
          <w:lang w:val="ru-RU"/>
        </w:rPr>
        <w:t>ных видов искусства.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</w:t>
      </w:r>
      <w:r w:rsidRPr="00E224AA">
        <w:rPr>
          <w:rFonts w:ascii="Times New Roman" w:hAnsi="Times New Roman"/>
          <w:color w:val="000000"/>
          <w:sz w:val="28"/>
          <w:lang w:val="ru-RU"/>
        </w:rPr>
        <w:t>гулярная физическая активность); физического совершенствования, при занятиях спортивно-оздоровительной деятельностью.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</w:t>
      </w:r>
      <w:r w:rsidRPr="00E224AA">
        <w:rPr>
          <w:rFonts w:ascii="Times New Roman" w:hAnsi="Times New Roman"/>
          <w:color w:val="000000"/>
          <w:sz w:val="28"/>
          <w:lang w:val="ru-RU"/>
        </w:rPr>
        <w:t>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</w:t>
      </w:r>
      <w:r w:rsidRPr="00E224AA">
        <w:rPr>
          <w:rFonts w:ascii="Times New Roman" w:hAnsi="Times New Roman"/>
          <w:color w:val="000000"/>
          <w:sz w:val="28"/>
          <w:lang w:val="ru-RU"/>
        </w:rPr>
        <w:t>вному участию в решении практических задач математической направленности.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</w:t>
      </w:r>
      <w:r w:rsidRPr="00E224AA">
        <w:rPr>
          <w:rFonts w:ascii="Times New Roman" w:hAnsi="Times New Roman"/>
          <w:color w:val="000000"/>
          <w:sz w:val="28"/>
          <w:lang w:val="ru-RU"/>
        </w:rPr>
        <w:t>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E224AA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</w:t>
      </w:r>
      <w:r w:rsidRPr="00E224AA">
        <w:rPr>
          <w:rFonts w:ascii="Times New Roman" w:hAnsi="Times New Roman"/>
          <w:color w:val="000000"/>
          <w:sz w:val="28"/>
          <w:lang w:val="ru-RU"/>
        </w:rPr>
        <w:t>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006172" w:rsidRPr="00E224AA" w:rsidRDefault="00006172">
      <w:pPr>
        <w:spacing w:after="0" w:line="264" w:lineRule="auto"/>
        <w:ind w:left="120"/>
        <w:jc w:val="both"/>
        <w:rPr>
          <w:lang w:val="ru-RU"/>
        </w:rPr>
      </w:pPr>
    </w:p>
    <w:p w:rsidR="00006172" w:rsidRPr="00E224AA" w:rsidRDefault="00C41AB0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E224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06172" w:rsidRPr="00E224AA" w:rsidRDefault="00006172">
      <w:pPr>
        <w:spacing w:after="0" w:line="264" w:lineRule="auto"/>
        <w:ind w:left="120"/>
        <w:jc w:val="both"/>
        <w:rPr>
          <w:lang w:val="ru-RU"/>
        </w:rPr>
      </w:pP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учебного предмета «Мате</w:t>
      </w:r>
      <w:r w:rsidRPr="00E224AA">
        <w:rPr>
          <w:rFonts w:ascii="Times New Roman" w:hAnsi="Times New Roman"/>
          <w:color w:val="000000"/>
          <w:sz w:val="28"/>
          <w:lang w:val="ru-RU"/>
        </w:rPr>
        <w:t xml:space="preserve">матика» характеризуются овладением универсальными </w:t>
      </w:r>
      <w:r w:rsidRPr="00E224A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E224AA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1) </w:t>
      </w:r>
      <w:r w:rsidRPr="00E224A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224A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E224AA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</w:t>
      </w:r>
      <w:r w:rsidRPr="00E224AA">
        <w:rPr>
          <w:rFonts w:ascii="Times New Roman" w:hAnsi="Times New Roman"/>
          <w:i/>
          <w:color w:val="000000"/>
          <w:sz w:val="28"/>
          <w:lang w:val="ru-RU"/>
        </w:rPr>
        <w:t>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E224AA">
        <w:rPr>
          <w:rFonts w:ascii="Times New Roman" w:hAnsi="Times New Roman"/>
          <w:color w:val="000000"/>
          <w:sz w:val="28"/>
          <w:lang w:val="ru-RU"/>
        </w:rPr>
        <w:t>.</w:t>
      </w:r>
    </w:p>
    <w:p w:rsidR="00006172" w:rsidRDefault="00C41A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6172" w:rsidRPr="00E224AA" w:rsidRDefault="00C41A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</w:t>
      </w:r>
      <w:r w:rsidRPr="00E224AA">
        <w:rPr>
          <w:rFonts w:ascii="Times New Roman" w:hAnsi="Times New Roman"/>
          <w:color w:val="000000"/>
          <w:sz w:val="28"/>
          <w:lang w:val="ru-RU"/>
        </w:rPr>
        <w:t xml:space="preserve">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06172" w:rsidRPr="00E224AA" w:rsidRDefault="00C41A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</w:t>
      </w:r>
      <w:r w:rsidRPr="00E224AA">
        <w:rPr>
          <w:rFonts w:ascii="Times New Roman" w:hAnsi="Times New Roman"/>
          <w:color w:val="000000"/>
          <w:sz w:val="28"/>
          <w:lang w:val="ru-RU"/>
        </w:rPr>
        <w:t>ицательные, единичные, частные и общие; условные;</w:t>
      </w:r>
    </w:p>
    <w:p w:rsidR="00006172" w:rsidRPr="00E224AA" w:rsidRDefault="00C41A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006172" w:rsidRPr="00E224AA" w:rsidRDefault="00C41A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делать выводы с использова</w:t>
      </w:r>
      <w:r w:rsidRPr="00E224AA">
        <w:rPr>
          <w:rFonts w:ascii="Times New Roman" w:hAnsi="Times New Roman"/>
          <w:color w:val="000000"/>
          <w:sz w:val="28"/>
          <w:lang w:val="ru-RU"/>
        </w:rPr>
        <w:t>нием законов логики, дедуктивных и индуктивных умозаключений, умозаключений по аналогии;</w:t>
      </w:r>
    </w:p>
    <w:p w:rsidR="00006172" w:rsidRPr="00E224AA" w:rsidRDefault="00C41A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</w:t>
      </w:r>
      <w:r w:rsidRPr="00E224AA">
        <w:rPr>
          <w:rFonts w:ascii="Times New Roman" w:hAnsi="Times New Roman"/>
          <w:color w:val="000000"/>
          <w:sz w:val="28"/>
          <w:lang w:val="ru-RU"/>
        </w:rPr>
        <w:t>обственные суждения и выводы;</w:t>
      </w:r>
    </w:p>
    <w:p w:rsidR="00006172" w:rsidRPr="00E224AA" w:rsidRDefault="00C41A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06172" w:rsidRDefault="00C41A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6172" w:rsidRPr="00E224AA" w:rsidRDefault="00C41A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</w:t>
      </w:r>
      <w:r w:rsidRPr="00E224AA">
        <w:rPr>
          <w:rFonts w:ascii="Times New Roman" w:hAnsi="Times New Roman"/>
          <w:color w:val="000000"/>
          <w:sz w:val="28"/>
          <w:lang w:val="ru-RU"/>
        </w:rPr>
        <w:t>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06172" w:rsidRPr="00E224AA" w:rsidRDefault="00C41A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</w:t>
      </w:r>
      <w:r w:rsidRPr="00E224AA">
        <w:rPr>
          <w:rFonts w:ascii="Times New Roman" w:hAnsi="Times New Roman"/>
          <w:color w:val="000000"/>
          <w:sz w:val="28"/>
          <w:lang w:val="ru-RU"/>
        </w:rPr>
        <w:t>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06172" w:rsidRPr="00E224AA" w:rsidRDefault="00C41A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</w:t>
      </w:r>
      <w:r w:rsidRPr="00E224AA">
        <w:rPr>
          <w:rFonts w:ascii="Times New Roman" w:hAnsi="Times New Roman"/>
          <w:color w:val="000000"/>
          <w:sz w:val="28"/>
          <w:lang w:val="ru-RU"/>
        </w:rPr>
        <w:t>ученных результатов, выводов и обобщений;</w:t>
      </w:r>
    </w:p>
    <w:p w:rsidR="00006172" w:rsidRPr="00E224AA" w:rsidRDefault="00C41A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06172" w:rsidRDefault="00C41A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6172" w:rsidRPr="00E224AA" w:rsidRDefault="00C41A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</w:t>
      </w:r>
      <w:r w:rsidRPr="00E224AA">
        <w:rPr>
          <w:rFonts w:ascii="Times New Roman" w:hAnsi="Times New Roman"/>
          <w:color w:val="000000"/>
          <w:sz w:val="28"/>
          <w:lang w:val="ru-RU"/>
        </w:rPr>
        <w:t>я задачи;</w:t>
      </w:r>
    </w:p>
    <w:p w:rsidR="00006172" w:rsidRPr="00E224AA" w:rsidRDefault="00C41A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06172" w:rsidRPr="00E224AA" w:rsidRDefault="00C41A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06172" w:rsidRPr="00E224AA" w:rsidRDefault="00C41A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224A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224AA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E224AA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006172" w:rsidRDefault="00C41A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6172" w:rsidRPr="00E224AA" w:rsidRDefault="00C41A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</w:t>
      </w:r>
      <w:r w:rsidRPr="00E224AA">
        <w:rPr>
          <w:rFonts w:ascii="Times New Roman" w:hAnsi="Times New Roman"/>
          <w:color w:val="000000"/>
          <w:sz w:val="28"/>
          <w:lang w:val="ru-RU"/>
        </w:rPr>
        <w:t xml:space="preserve">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06172" w:rsidRPr="00E224AA" w:rsidRDefault="00C41A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</w:t>
      </w:r>
      <w:r w:rsidRPr="00E224AA">
        <w:rPr>
          <w:rFonts w:ascii="Times New Roman" w:hAnsi="Times New Roman"/>
          <w:color w:val="000000"/>
          <w:sz w:val="28"/>
          <w:lang w:val="ru-RU"/>
        </w:rPr>
        <w:t>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06172" w:rsidRPr="00E224AA" w:rsidRDefault="00C41A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представлять результаты</w:t>
      </w:r>
      <w:r w:rsidRPr="00E224AA">
        <w:rPr>
          <w:rFonts w:ascii="Times New Roman" w:hAnsi="Times New Roman"/>
          <w:color w:val="000000"/>
          <w:sz w:val="28"/>
          <w:lang w:val="ru-RU"/>
        </w:rPr>
        <w:t xml:space="preserve">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006172" w:rsidRDefault="00C41A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6172" w:rsidRPr="00E224AA" w:rsidRDefault="00C41A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</w:t>
      </w:r>
      <w:r w:rsidRPr="00E224AA">
        <w:rPr>
          <w:rFonts w:ascii="Times New Roman" w:hAnsi="Times New Roman"/>
          <w:color w:val="000000"/>
          <w:sz w:val="28"/>
          <w:lang w:val="ru-RU"/>
        </w:rPr>
        <w:t xml:space="preserve">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06172" w:rsidRPr="00E224AA" w:rsidRDefault="00C41A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</w:t>
      </w:r>
      <w:r w:rsidRPr="00E224AA">
        <w:rPr>
          <w:rFonts w:ascii="Times New Roman" w:hAnsi="Times New Roman"/>
          <w:color w:val="000000"/>
          <w:sz w:val="28"/>
          <w:lang w:val="ru-RU"/>
        </w:rPr>
        <w:t>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224A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224AA">
        <w:rPr>
          <w:rFonts w:ascii="Times New Roman" w:hAnsi="Times New Roman"/>
          <w:b/>
          <w:i/>
          <w:color w:val="000000"/>
          <w:sz w:val="28"/>
          <w:lang w:val="ru-RU"/>
        </w:rPr>
        <w:t>регул</w:t>
      </w:r>
      <w:r w:rsidRPr="00E224AA">
        <w:rPr>
          <w:rFonts w:ascii="Times New Roman" w:hAnsi="Times New Roman"/>
          <w:b/>
          <w:i/>
          <w:color w:val="000000"/>
          <w:sz w:val="28"/>
          <w:lang w:val="ru-RU"/>
        </w:rPr>
        <w:t xml:space="preserve">ятивные </w:t>
      </w:r>
      <w:r w:rsidRPr="00E224AA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E224AA">
        <w:rPr>
          <w:rFonts w:ascii="Times New Roman" w:hAnsi="Times New Roman"/>
          <w:color w:val="000000"/>
          <w:sz w:val="28"/>
          <w:lang w:val="ru-RU"/>
        </w:rPr>
        <w:t>.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</w:t>
      </w:r>
      <w:r w:rsidRPr="00E224AA">
        <w:rPr>
          <w:rFonts w:ascii="Times New Roman" w:hAnsi="Times New Roman"/>
          <w:color w:val="000000"/>
          <w:sz w:val="28"/>
          <w:lang w:val="ru-RU"/>
        </w:rPr>
        <w:t>ктировать варианты решений с учётом новой информации.</w:t>
      </w:r>
    </w:p>
    <w:p w:rsidR="00006172" w:rsidRDefault="00C41A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6172" w:rsidRPr="00E224AA" w:rsidRDefault="00C41A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</w:t>
      </w:r>
      <w:r w:rsidRPr="00E224AA">
        <w:rPr>
          <w:rFonts w:ascii="Times New Roman" w:hAnsi="Times New Roman"/>
          <w:color w:val="000000"/>
          <w:sz w:val="28"/>
          <w:lang w:val="ru-RU"/>
        </w:rPr>
        <w:t>шения математической задачи;</w:t>
      </w:r>
    </w:p>
    <w:p w:rsidR="00006172" w:rsidRPr="00E224AA" w:rsidRDefault="00C41A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06172" w:rsidRPr="00E224AA" w:rsidRDefault="00C41A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</w:t>
      </w:r>
      <w:r w:rsidRPr="00E224AA">
        <w:rPr>
          <w:rFonts w:ascii="Times New Roman" w:hAnsi="Times New Roman"/>
          <w:color w:val="000000"/>
          <w:sz w:val="28"/>
          <w:lang w:val="ru-RU"/>
        </w:rPr>
        <w:t>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006172" w:rsidRPr="00E224AA" w:rsidRDefault="00006172">
      <w:pPr>
        <w:spacing w:after="0" w:line="264" w:lineRule="auto"/>
        <w:ind w:left="120"/>
        <w:jc w:val="both"/>
        <w:rPr>
          <w:lang w:val="ru-RU"/>
        </w:rPr>
      </w:pPr>
    </w:p>
    <w:p w:rsidR="00006172" w:rsidRPr="00E224AA" w:rsidRDefault="00C41AB0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E224A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06172" w:rsidRPr="00E224AA" w:rsidRDefault="00006172">
      <w:pPr>
        <w:spacing w:after="0" w:line="264" w:lineRule="auto"/>
        <w:ind w:left="120"/>
        <w:jc w:val="both"/>
        <w:rPr>
          <w:lang w:val="ru-RU"/>
        </w:rPr>
      </w:pPr>
    </w:p>
    <w:p w:rsidR="00006172" w:rsidRPr="00E224AA" w:rsidRDefault="00C41AB0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E224A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06172" w:rsidRPr="00E224AA" w:rsidRDefault="00006172">
      <w:pPr>
        <w:spacing w:after="0" w:line="264" w:lineRule="auto"/>
        <w:ind w:left="120"/>
        <w:jc w:val="both"/>
        <w:rPr>
          <w:lang w:val="ru-RU"/>
        </w:rPr>
      </w:pP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</w:t>
      </w:r>
      <w:r w:rsidRPr="00E224AA">
        <w:rPr>
          <w:rFonts w:ascii="Times New Roman" w:hAnsi="Times New Roman"/>
          <w:color w:val="000000"/>
          <w:sz w:val="28"/>
          <w:lang w:val="ru-RU"/>
        </w:rPr>
        <w:t xml:space="preserve">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 и объединение данных событий, событие, противоположное данном</w:t>
      </w:r>
      <w:r w:rsidRPr="00E224AA">
        <w:rPr>
          <w:rFonts w:ascii="Times New Roman" w:hAnsi="Times New Roman"/>
          <w:color w:val="000000"/>
          <w:sz w:val="28"/>
          <w:lang w:val="ru-RU"/>
        </w:rPr>
        <w:t xml:space="preserve">у событию; пользоваться диаграммами Эйлера и формулой сложения вероятностей при решении задач. 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Применят</w:t>
      </w:r>
      <w:r w:rsidRPr="00E224AA">
        <w:rPr>
          <w:rFonts w:ascii="Times New Roman" w:hAnsi="Times New Roman"/>
          <w:color w:val="000000"/>
          <w:sz w:val="28"/>
          <w:lang w:val="ru-RU"/>
        </w:rPr>
        <w:t xml:space="preserve">ь комбинаторное правило умножения при решении задач. 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</w:t>
      </w:r>
      <w:r w:rsidRPr="00E224AA">
        <w:rPr>
          <w:rFonts w:ascii="Times New Roman" w:hAnsi="Times New Roman"/>
          <w:color w:val="000000"/>
          <w:sz w:val="28"/>
          <w:lang w:val="ru-RU"/>
        </w:rPr>
        <w:t xml:space="preserve">рии испытаний Бернулли. 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006172" w:rsidRPr="00E224AA" w:rsidRDefault="00006172">
      <w:pPr>
        <w:spacing w:after="0" w:line="264" w:lineRule="auto"/>
        <w:ind w:left="120"/>
        <w:jc w:val="both"/>
        <w:rPr>
          <w:lang w:val="ru-RU"/>
        </w:rPr>
      </w:pPr>
    </w:p>
    <w:p w:rsidR="00006172" w:rsidRPr="00E224AA" w:rsidRDefault="00C41AB0">
      <w:pPr>
        <w:spacing w:after="0" w:line="264" w:lineRule="auto"/>
        <w:ind w:left="120"/>
        <w:jc w:val="both"/>
        <w:rPr>
          <w:lang w:val="ru-RU"/>
        </w:rPr>
      </w:pPr>
      <w:r w:rsidRPr="00E224A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06172" w:rsidRPr="00E224AA" w:rsidRDefault="00006172">
      <w:pPr>
        <w:spacing w:after="0" w:line="264" w:lineRule="auto"/>
        <w:ind w:left="120"/>
        <w:jc w:val="both"/>
        <w:rPr>
          <w:lang w:val="ru-RU"/>
        </w:rPr>
      </w:pP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Оперировать понятием математиче</w:t>
      </w:r>
      <w:r w:rsidRPr="00E224AA">
        <w:rPr>
          <w:rFonts w:ascii="Times New Roman" w:hAnsi="Times New Roman"/>
          <w:color w:val="000000"/>
          <w:sz w:val="28"/>
          <w:lang w:val="ru-RU"/>
        </w:rPr>
        <w:t xml:space="preserve">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006172" w:rsidRPr="00E224AA" w:rsidRDefault="00C41AB0">
      <w:pPr>
        <w:spacing w:after="0" w:line="264" w:lineRule="auto"/>
        <w:ind w:firstLine="600"/>
        <w:jc w:val="both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006172" w:rsidRPr="00E224AA" w:rsidRDefault="00006172">
      <w:pPr>
        <w:rPr>
          <w:lang w:val="ru-RU"/>
        </w:rPr>
        <w:sectPr w:rsidR="00006172" w:rsidRPr="00E224AA">
          <w:pgSz w:w="11906" w:h="16383"/>
          <w:pgMar w:top="1134" w:right="850" w:bottom="1134" w:left="1701" w:header="720" w:footer="720" w:gutter="0"/>
          <w:cols w:space="720"/>
        </w:sectPr>
      </w:pPr>
    </w:p>
    <w:p w:rsidR="00006172" w:rsidRDefault="00C41AB0">
      <w:pPr>
        <w:spacing w:after="0"/>
        <w:ind w:left="120"/>
      </w:pPr>
      <w:bookmarkStart w:id="19" w:name="block-3343763"/>
      <w:bookmarkEnd w:id="14"/>
      <w:r w:rsidRPr="00E224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</w:t>
      </w:r>
      <w:r>
        <w:rPr>
          <w:rFonts w:ascii="Times New Roman" w:hAnsi="Times New Roman"/>
          <w:b/>
          <w:color w:val="000000"/>
          <w:sz w:val="28"/>
        </w:rPr>
        <w:t xml:space="preserve">АТИЧЕСКОЕ ПЛАНИРОВАНИЕ </w:t>
      </w:r>
    </w:p>
    <w:p w:rsidR="00006172" w:rsidRDefault="00C41A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0617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6172" w:rsidRDefault="000061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172" w:rsidRDefault="000061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172" w:rsidRDefault="00006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172" w:rsidRDefault="0000617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172" w:rsidRDefault="0000617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172" w:rsidRDefault="0000617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172" w:rsidRDefault="000061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172" w:rsidRDefault="00006172"/>
        </w:tc>
      </w:tr>
      <w:tr w:rsidR="0000617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вероятность, дерево случайного опыта, формула полной вероятности и независимость </w:t>
            </w: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06172" w:rsidRDefault="00006172"/>
        </w:tc>
      </w:tr>
    </w:tbl>
    <w:p w:rsidR="00006172" w:rsidRDefault="00006172">
      <w:pPr>
        <w:sectPr w:rsidR="000061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6172" w:rsidRDefault="00C41A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00617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6172" w:rsidRDefault="0000617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172" w:rsidRDefault="000061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172" w:rsidRDefault="00006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172" w:rsidRDefault="0000617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172" w:rsidRDefault="0000617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172" w:rsidRDefault="0000617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172" w:rsidRDefault="000061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172" w:rsidRDefault="00006172"/>
        </w:tc>
      </w:tr>
      <w:tr w:rsidR="000061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и стандартное </w:t>
            </w: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06172" w:rsidRDefault="00006172"/>
        </w:tc>
      </w:tr>
    </w:tbl>
    <w:p w:rsidR="00006172" w:rsidRDefault="00006172">
      <w:pPr>
        <w:sectPr w:rsidR="000061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6172" w:rsidRDefault="00C41AB0">
      <w:pPr>
        <w:spacing w:after="0"/>
        <w:ind w:left="120"/>
      </w:pPr>
      <w:bookmarkStart w:id="20" w:name="block-3343764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06172" w:rsidRDefault="00C41A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4139"/>
        <w:gridCol w:w="1262"/>
        <w:gridCol w:w="1841"/>
        <w:gridCol w:w="1910"/>
        <w:gridCol w:w="1423"/>
        <w:gridCol w:w="2221"/>
      </w:tblGrid>
      <w:tr w:rsidR="00006172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6172" w:rsidRDefault="0000617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172" w:rsidRDefault="000061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172" w:rsidRDefault="00006172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172" w:rsidRDefault="00006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172" w:rsidRDefault="00006172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172" w:rsidRDefault="00006172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172" w:rsidRDefault="00006172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172" w:rsidRDefault="000061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172" w:rsidRDefault="00006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172" w:rsidRDefault="00006172"/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данных с помощью таблиц и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</w:t>
            </w: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</w:t>
            </w: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события. Практическая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</w:t>
            </w: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вероятностей. </w:t>
            </w: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</w:t>
            </w: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в том числе геометрическое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172" w:rsidRDefault="00006172"/>
        </w:tc>
      </w:tr>
    </w:tbl>
    <w:p w:rsidR="00006172" w:rsidRDefault="00006172">
      <w:pPr>
        <w:sectPr w:rsidR="000061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6172" w:rsidRDefault="00C41A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178"/>
        <w:gridCol w:w="1291"/>
        <w:gridCol w:w="1841"/>
        <w:gridCol w:w="1910"/>
        <w:gridCol w:w="1347"/>
        <w:gridCol w:w="2221"/>
      </w:tblGrid>
      <w:tr w:rsidR="0000617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6172" w:rsidRDefault="0000617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172" w:rsidRDefault="000061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172" w:rsidRDefault="00006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172" w:rsidRDefault="0000617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172" w:rsidRDefault="0000617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172" w:rsidRDefault="0000617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6172" w:rsidRDefault="000061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172" w:rsidRDefault="00006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172" w:rsidRDefault="00006172"/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</w:t>
            </w: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</w:t>
            </w: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Дисперсии </w:t>
            </w: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</w:t>
            </w: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с </w:t>
            </w: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</w:t>
            </w: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применением формул и графических </w:t>
            </w: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</w:t>
            </w: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06172" w:rsidRDefault="00006172">
            <w:pPr>
              <w:spacing w:after="0"/>
              <w:ind w:left="135"/>
            </w:pPr>
          </w:p>
        </w:tc>
      </w:tr>
      <w:tr w:rsidR="00006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172" w:rsidRPr="00E224AA" w:rsidRDefault="00C41AB0">
            <w:pPr>
              <w:spacing w:after="0"/>
              <w:ind w:left="135"/>
              <w:rPr>
                <w:lang w:val="ru-RU"/>
              </w:rPr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 w:rsidRPr="00E2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06172" w:rsidRDefault="00C41A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172" w:rsidRDefault="00006172"/>
        </w:tc>
      </w:tr>
    </w:tbl>
    <w:p w:rsidR="00006172" w:rsidRDefault="00006172">
      <w:pPr>
        <w:sectPr w:rsidR="000061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6172" w:rsidRPr="00E224AA" w:rsidRDefault="00C41AB0">
      <w:pPr>
        <w:spacing w:after="0"/>
        <w:ind w:left="120"/>
        <w:rPr>
          <w:lang w:val="ru-RU"/>
        </w:rPr>
      </w:pPr>
      <w:bookmarkStart w:id="21" w:name="block-3343765"/>
      <w:bookmarkEnd w:id="20"/>
      <w:r w:rsidRPr="00E224A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06172" w:rsidRPr="00E224AA" w:rsidRDefault="00C41AB0">
      <w:pPr>
        <w:spacing w:after="0" w:line="480" w:lineRule="auto"/>
        <w:ind w:left="120"/>
        <w:rPr>
          <w:lang w:val="ru-RU"/>
        </w:rPr>
      </w:pPr>
      <w:r w:rsidRPr="00E224A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06172" w:rsidRPr="00E224AA" w:rsidRDefault="00C41AB0">
      <w:pPr>
        <w:spacing w:after="0" w:line="480" w:lineRule="auto"/>
        <w:ind w:left="120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06172" w:rsidRPr="00E224AA" w:rsidRDefault="00C41AB0">
      <w:pPr>
        <w:spacing w:after="0" w:line="480" w:lineRule="auto"/>
        <w:ind w:left="120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4da6a14c-7c4d-4d78-84e5-e4048ee43e89"/>
      <w:r w:rsidRPr="00E224AA">
        <w:rPr>
          <w:rFonts w:ascii="Times New Roman" w:hAnsi="Times New Roman"/>
          <w:color w:val="000000"/>
          <w:sz w:val="28"/>
          <w:lang w:val="ru-RU"/>
        </w:rPr>
        <w:t>ТЕОРИЯ ВЕРОЯТНОСТЕЙ И СТАТИСТИКА Экспериментальное учебное пособие для 10 и 11 классов общеобразовательных учреждений. Ю. Н. Тюрин, А. А. Макаров, И. Р. Высоцкий, И. В. Ященко</w:t>
      </w:r>
      <w:bookmarkEnd w:id="22"/>
      <w:r w:rsidRPr="00E224AA">
        <w:rPr>
          <w:rFonts w:ascii="Times New Roman" w:hAnsi="Times New Roman"/>
          <w:color w:val="000000"/>
          <w:sz w:val="28"/>
          <w:lang w:val="ru-RU"/>
        </w:rPr>
        <w:t>‌</w:t>
      </w:r>
    </w:p>
    <w:p w:rsidR="00006172" w:rsidRPr="00E224AA" w:rsidRDefault="00C41AB0">
      <w:pPr>
        <w:spacing w:after="0"/>
        <w:ind w:left="120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​</w:t>
      </w:r>
    </w:p>
    <w:p w:rsidR="00006172" w:rsidRPr="00E224AA" w:rsidRDefault="00C41AB0">
      <w:pPr>
        <w:spacing w:after="0" w:line="480" w:lineRule="auto"/>
        <w:ind w:left="120"/>
        <w:rPr>
          <w:lang w:val="ru-RU"/>
        </w:rPr>
      </w:pPr>
      <w:r w:rsidRPr="00E224AA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</w:t>
      </w:r>
      <w:r w:rsidRPr="00E224AA">
        <w:rPr>
          <w:rFonts w:ascii="Times New Roman" w:hAnsi="Times New Roman"/>
          <w:b/>
          <w:color w:val="000000"/>
          <w:sz w:val="28"/>
          <w:lang w:val="ru-RU"/>
        </w:rPr>
        <w:t>УЧИТЕЛЯ</w:t>
      </w:r>
    </w:p>
    <w:p w:rsidR="00006172" w:rsidRPr="00E224AA" w:rsidRDefault="00C41AB0">
      <w:pPr>
        <w:spacing w:after="0" w:line="480" w:lineRule="auto"/>
        <w:ind w:left="120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​‌</w:t>
      </w:r>
      <w:bookmarkStart w:id="23" w:name="291b1642-84ed-4a3d-bfaf-3417254047bf"/>
      <w:r w:rsidRPr="00E224AA">
        <w:rPr>
          <w:rFonts w:ascii="Times New Roman" w:hAnsi="Times New Roman"/>
          <w:color w:val="000000"/>
          <w:sz w:val="28"/>
          <w:lang w:val="ru-RU"/>
        </w:rPr>
        <w:t>Вероятность и статистика. Методическое пособие к предметной линии учебников по вероятности и статистике И. Р. Высоцкого, И. В. Ященко под ред. И. В. Ященко</w:t>
      </w:r>
      <w:bookmarkEnd w:id="23"/>
      <w:r w:rsidRPr="00E224A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06172" w:rsidRPr="00E224AA" w:rsidRDefault="00006172">
      <w:pPr>
        <w:spacing w:after="0"/>
        <w:ind w:left="120"/>
        <w:rPr>
          <w:lang w:val="ru-RU"/>
        </w:rPr>
      </w:pPr>
    </w:p>
    <w:p w:rsidR="00006172" w:rsidRPr="00E224AA" w:rsidRDefault="00C41AB0">
      <w:pPr>
        <w:spacing w:after="0" w:line="480" w:lineRule="auto"/>
        <w:ind w:left="120"/>
        <w:rPr>
          <w:lang w:val="ru-RU"/>
        </w:rPr>
      </w:pPr>
      <w:r w:rsidRPr="00E224A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06172" w:rsidRPr="00E224AA" w:rsidRDefault="00C41AB0">
      <w:pPr>
        <w:spacing w:after="0" w:line="480" w:lineRule="auto"/>
        <w:ind w:left="120"/>
        <w:rPr>
          <w:lang w:val="ru-RU"/>
        </w:rPr>
      </w:pPr>
      <w:r w:rsidRPr="00E224AA">
        <w:rPr>
          <w:rFonts w:ascii="Times New Roman" w:hAnsi="Times New Roman"/>
          <w:color w:val="000000"/>
          <w:sz w:val="28"/>
          <w:lang w:val="ru-RU"/>
        </w:rPr>
        <w:t>​</w:t>
      </w:r>
      <w:r w:rsidRPr="00E224AA">
        <w:rPr>
          <w:rFonts w:ascii="Times New Roman" w:hAnsi="Times New Roman"/>
          <w:color w:val="333333"/>
          <w:sz w:val="28"/>
          <w:lang w:val="ru-RU"/>
        </w:rPr>
        <w:t>​‌</w:t>
      </w:r>
      <w:bookmarkStart w:id="24" w:name="f2786589-4600-475d-a0d8-791ef79f9486"/>
      <w:r>
        <w:rPr>
          <w:rFonts w:ascii="Times New Roman" w:hAnsi="Times New Roman"/>
          <w:color w:val="000000"/>
          <w:sz w:val="28"/>
        </w:rPr>
        <w:t>https</w:t>
      </w:r>
      <w:r w:rsidRPr="00E224A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E224A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224A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24"/>
      <w:proofErr w:type="spellEnd"/>
      <w:r w:rsidRPr="00E224AA">
        <w:rPr>
          <w:rFonts w:ascii="Times New Roman" w:hAnsi="Times New Roman"/>
          <w:color w:val="333333"/>
          <w:sz w:val="28"/>
          <w:lang w:val="ru-RU"/>
        </w:rPr>
        <w:t>‌</w:t>
      </w:r>
      <w:r w:rsidRPr="00E224AA">
        <w:rPr>
          <w:rFonts w:ascii="Times New Roman" w:hAnsi="Times New Roman"/>
          <w:color w:val="000000"/>
          <w:sz w:val="28"/>
          <w:lang w:val="ru-RU"/>
        </w:rPr>
        <w:t>​</w:t>
      </w:r>
    </w:p>
    <w:p w:rsidR="00C41AB0" w:rsidRPr="00E224AA" w:rsidRDefault="00C41AB0">
      <w:pPr>
        <w:rPr>
          <w:lang w:val="ru-RU"/>
        </w:rPr>
      </w:pPr>
      <w:bookmarkStart w:id="25" w:name="_GoBack"/>
      <w:bookmarkEnd w:id="21"/>
      <w:bookmarkEnd w:id="25"/>
    </w:p>
    <w:sectPr w:rsidR="00C41AB0" w:rsidRPr="00E224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2DC2"/>
    <w:multiLevelType w:val="multilevel"/>
    <w:tmpl w:val="6CFEB1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981C79"/>
    <w:multiLevelType w:val="multilevel"/>
    <w:tmpl w:val="1B70F8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7604A"/>
    <w:multiLevelType w:val="multilevel"/>
    <w:tmpl w:val="72EC67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FA269C"/>
    <w:multiLevelType w:val="multilevel"/>
    <w:tmpl w:val="B23644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BB1EB4"/>
    <w:multiLevelType w:val="multilevel"/>
    <w:tmpl w:val="3238E7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561044"/>
    <w:multiLevelType w:val="multilevel"/>
    <w:tmpl w:val="62446A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72"/>
    <w:rsid w:val="00006172"/>
    <w:rsid w:val="00C41AB0"/>
    <w:rsid w:val="00E2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067D"/>
  <w15:docId w15:val="{3D3422D8-46AB-4BC1-88A5-6AC847FF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3481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D5</cp:lastModifiedBy>
  <cp:revision>2</cp:revision>
  <dcterms:created xsi:type="dcterms:W3CDTF">2023-09-05T12:57:00Z</dcterms:created>
  <dcterms:modified xsi:type="dcterms:W3CDTF">2023-09-05T13:01:00Z</dcterms:modified>
</cp:coreProperties>
</file>