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D4" w:rsidRPr="00D17E0C" w:rsidRDefault="009A3D1D">
      <w:pPr>
        <w:spacing w:after="0" w:line="408" w:lineRule="auto"/>
        <w:ind w:left="120"/>
        <w:jc w:val="center"/>
        <w:rPr>
          <w:lang w:val="ru-RU"/>
        </w:rPr>
      </w:pPr>
      <w:bookmarkStart w:id="0" w:name="block-3597342"/>
      <w:r w:rsidRPr="00D17E0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714D4" w:rsidRPr="00D17E0C" w:rsidRDefault="009A3D1D">
      <w:pPr>
        <w:spacing w:after="0" w:line="408" w:lineRule="auto"/>
        <w:ind w:left="120"/>
        <w:jc w:val="center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D17E0C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714D4" w:rsidRPr="00D17E0C" w:rsidRDefault="009A3D1D">
      <w:pPr>
        <w:spacing w:after="0" w:line="408" w:lineRule="auto"/>
        <w:ind w:left="120"/>
        <w:jc w:val="center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D17E0C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Цимлянского района</w:t>
      </w:r>
      <w:bookmarkEnd w:id="2"/>
      <w:r w:rsidRPr="00D17E0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17E0C">
        <w:rPr>
          <w:rFonts w:ascii="Times New Roman" w:hAnsi="Times New Roman"/>
          <w:color w:val="000000"/>
          <w:sz w:val="28"/>
          <w:lang w:val="ru-RU"/>
        </w:rPr>
        <w:t>​</w:t>
      </w:r>
    </w:p>
    <w:p w:rsidR="008714D4" w:rsidRDefault="009A3D1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Маркинская СОШ</w:t>
      </w:r>
    </w:p>
    <w:p w:rsidR="008714D4" w:rsidRDefault="008714D4">
      <w:pPr>
        <w:spacing w:after="0"/>
        <w:ind w:left="120"/>
      </w:pPr>
    </w:p>
    <w:p w:rsidR="008714D4" w:rsidRDefault="008714D4">
      <w:pPr>
        <w:spacing w:after="0"/>
        <w:ind w:left="120"/>
      </w:pPr>
    </w:p>
    <w:p w:rsidR="008714D4" w:rsidRDefault="008714D4">
      <w:pPr>
        <w:spacing w:after="0"/>
        <w:ind w:left="120"/>
      </w:pPr>
    </w:p>
    <w:p w:rsidR="008714D4" w:rsidRDefault="008714D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775AC" w:rsidTr="000D4161">
        <w:tc>
          <w:tcPr>
            <w:tcW w:w="3114" w:type="dxa"/>
          </w:tcPr>
          <w:p w:rsidR="00C53FFE" w:rsidRPr="0040209D" w:rsidRDefault="00B775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775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A3D1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A3D1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A3D1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A3D1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С.С.Малахова</w:t>
            </w:r>
          </w:p>
          <w:p w:rsidR="000E6D86" w:rsidRDefault="009A3D1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775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14D4" w:rsidRPr="00D17E0C" w:rsidRDefault="008714D4">
      <w:pPr>
        <w:spacing w:after="0"/>
        <w:ind w:left="120"/>
        <w:rPr>
          <w:lang w:val="ru-RU"/>
        </w:rPr>
      </w:pPr>
    </w:p>
    <w:p w:rsidR="008714D4" w:rsidRPr="00D17E0C" w:rsidRDefault="009A3D1D">
      <w:pPr>
        <w:spacing w:after="0"/>
        <w:ind w:left="120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‌</w:t>
      </w:r>
    </w:p>
    <w:p w:rsidR="008714D4" w:rsidRPr="00D17E0C" w:rsidRDefault="008714D4">
      <w:pPr>
        <w:spacing w:after="0"/>
        <w:ind w:left="120"/>
        <w:rPr>
          <w:lang w:val="ru-RU"/>
        </w:rPr>
      </w:pPr>
    </w:p>
    <w:p w:rsidR="008714D4" w:rsidRPr="00D17E0C" w:rsidRDefault="008714D4">
      <w:pPr>
        <w:spacing w:after="0"/>
        <w:ind w:left="120"/>
        <w:rPr>
          <w:lang w:val="ru-RU"/>
        </w:rPr>
      </w:pPr>
    </w:p>
    <w:p w:rsidR="008714D4" w:rsidRPr="00D17E0C" w:rsidRDefault="008714D4">
      <w:pPr>
        <w:spacing w:after="0"/>
        <w:ind w:left="120"/>
        <w:rPr>
          <w:lang w:val="ru-RU"/>
        </w:rPr>
      </w:pPr>
    </w:p>
    <w:p w:rsidR="008714D4" w:rsidRPr="00D17E0C" w:rsidRDefault="009A3D1D">
      <w:pPr>
        <w:spacing w:after="0" w:line="408" w:lineRule="auto"/>
        <w:ind w:left="120"/>
        <w:jc w:val="center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714D4" w:rsidRPr="00D17E0C" w:rsidRDefault="009A3D1D">
      <w:pPr>
        <w:spacing w:after="0" w:line="408" w:lineRule="auto"/>
        <w:ind w:left="120"/>
        <w:jc w:val="center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513354)</w:t>
      </w:r>
    </w:p>
    <w:p w:rsidR="008714D4" w:rsidRPr="00D17E0C" w:rsidRDefault="008714D4">
      <w:pPr>
        <w:spacing w:after="0"/>
        <w:ind w:left="120"/>
        <w:jc w:val="center"/>
        <w:rPr>
          <w:lang w:val="ru-RU"/>
        </w:rPr>
      </w:pPr>
    </w:p>
    <w:p w:rsidR="008714D4" w:rsidRDefault="009A3D1D">
      <w:pPr>
        <w:spacing w:after="0" w:line="408" w:lineRule="auto"/>
        <w:ind w:left="120"/>
        <w:jc w:val="center"/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«Русский язык. </w:t>
      </w:r>
      <w:r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8714D4" w:rsidRPr="00B775AC" w:rsidRDefault="009A3D1D">
      <w:pPr>
        <w:spacing w:after="0" w:line="408" w:lineRule="auto"/>
        <w:ind w:left="120"/>
        <w:jc w:val="center"/>
        <w:rPr>
          <w:lang w:val="ru-RU"/>
        </w:rPr>
      </w:pPr>
      <w:r w:rsidRPr="00B775AC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8714D4" w:rsidRPr="00B775AC" w:rsidRDefault="008714D4">
      <w:pPr>
        <w:spacing w:after="0"/>
        <w:ind w:left="120"/>
        <w:jc w:val="center"/>
        <w:rPr>
          <w:lang w:val="ru-RU"/>
        </w:rPr>
      </w:pPr>
    </w:p>
    <w:p w:rsidR="008714D4" w:rsidRPr="00B775AC" w:rsidRDefault="008714D4">
      <w:pPr>
        <w:spacing w:after="0"/>
        <w:ind w:left="120"/>
        <w:jc w:val="center"/>
        <w:rPr>
          <w:lang w:val="ru-RU"/>
        </w:rPr>
      </w:pPr>
    </w:p>
    <w:p w:rsidR="008714D4" w:rsidRPr="00B775AC" w:rsidRDefault="008714D4">
      <w:pPr>
        <w:spacing w:after="0"/>
        <w:ind w:left="120"/>
        <w:jc w:val="center"/>
        <w:rPr>
          <w:lang w:val="ru-RU"/>
        </w:rPr>
      </w:pPr>
    </w:p>
    <w:p w:rsidR="008714D4" w:rsidRPr="00B775AC" w:rsidRDefault="008714D4">
      <w:pPr>
        <w:spacing w:after="0"/>
        <w:ind w:left="120"/>
        <w:jc w:val="center"/>
        <w:rPr>
          <w:lang w:val="ru-RU"/>
        </w:rPr>
      </w:pPr>
    </w:p>
    <w:p w:rsidR="008714D4" w:rsidRPr="00B775AC" w:rsidRDefault="008714D4">
      <w:pPr>
        <w:spacing w:after="0"/>
        <w:ind w:left="120"/>
        <w:jc w:val="center"/>
        <w:rPr>
          <w:lang w:val="ru-RU"/>
        </w:rPr>
      </w:pPr>
    </w:p>
    <w:p w:rsidR="008714D4" w:rsidRPr="00B775AC" w:rsidRDefault="008714D4">
      <w:pPr>
        <w:spacing w:after="0"/>
        <w:ind w:left="120"/>
        <w:jc w:val="center"/>
        <w:rPr>
          <w:lang w:val="ru-RU"/>
        </w:rPr>
      </w:pPr>
    </w:p>
    <w:p w:rsidR="008714D4" w:rsidRPr="00B775AC" w:rsidRDefault="008714D4">
      <w:pPr>
        <w:spacing w:after="0"/>
        <w:ind w:left="120"/>
        <w:jc w:val="center"/>
        <w:rPr>
          <w:lang w:val="ru-RU"/>
        </w:rPr>
      </w:pPr>
    </w:p>
    <w:p w:rsidR="008714D4" w:rsidRPr="00D17E0C" w:rsidRDefault="008714D4" w:rsidP="00D17E0C">
      <w:pPr>
        <w:spacing w:after="0"/>
        <w:rPr>
          <w:lang w:val="ru-RU"/>
        </w:rPr>
      </w:pPr>
    </w:p>
    <w:p w:rsidR="008714D4" w:rsidRPr="00B775AC" w:rsidRDefault="008714D4">
      <w:pPr>
        <w:spacing w:after="0"/>
        <w:ind w:left="120"/>
        <w:jc w:val="center"/>
        <w:rPr>
          <w:lang w:val="ru-RU"/>
        </w:rPr>
      </w:pPr>
    </w:p>
    <w:p w:rsidR="008714D4" w:rsidRPr="00D17E0C" w:rsidRDefault="009A3D1D">
      <w:pPr>
        <w:spacing w:after="0"/>
        <w:ind w:left="120"/>
        <w:jc w:val="center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D17E0C">
        <w:rPr>
          <w:rFonts w:ascii="Times New Roman" w:hAnsi="Times New Roman"/>
          <w:b/>
          <w:color w:val="000000"/>
          <w:sz w:val="28"/>
          <w:lang w:val="ru-RU"/>
        </w:rPr>
        <w:t>ст.Маркинская</w:t>
      </w:r>
      <w:bookmarkEnd w:id="3"/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D17E0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17E0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17E0C">
        <w:rPr>
          <w:rFonts w:ascii="Times New Roman" w:hAnsi="Times New Roman"/>
          <w:color w:val="000000"/>
          <w:sz w:val="28"/>
          <w:lang w:val="ru-RU"/>
        </w:rPr>
        <w:t>​</w:t>
      </w:r>
    </w:p>
    <w:p w:rsidR="008714D4" w:rsidRPr="00D17E0C" w:rsidRDefault="008714D4">
      <w:pPr>
        <w:spacing w:after="0"/>
        <w:ind w:left="120"/>
        <w:rPr>
          <w:lang w:val="ru-RU"/>
        </w:rPr>
      </w:pPr>
    </w:p>
    <w:p w:rsidR="008714D4" w:rsidRPr="00D17E0C" w:rsidRDefault="008714D4">
      <w:pPr>
        <w:rPr>
          <w:lang w:val="ru-RU"/>
        </w:rPr>
        <w:sectPr w:rsidR="008714D4" w:rsidRPr="00D17E0C">
          <w:pgSz w:w="11906" w:h="16383"/>
          <w:pgMar w:top="1134" w:right="850" w:bottom="1134" w:left="1701" w:header="720" w:footer="720" w:gutter="0"/>
          <w:cols w:space="720"/>
        </w:sect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bookmarkStart w:id="5" w:name="block-3597347"/>
      <w:bookmarkEnd w:id="0"/>
      <w:r w:rsidRPr="00D17E0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D17E0C">
        <w:rPr>
          <w:rFonts w:ascii="Times New Roman" w:hAnsi="Times New Roman"/>
          <w:color w:val="000000"/>
          <w:sz w:val="28"/>
          <w:lang w:val="ru-RU"/>
        </w:rPr>
        <w:t>​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​​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  <w:bookmarkStart w:id="6" w:name="block-3597348"/>
      <w:bookmarkEnd w:id="5"/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17E0C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Фонетика и графика как разделы лингвистики.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17E0C">
        <w:rPr>
          <w:rFonts w:ascii="Times New Roman" w:hAnsi="Times New Roman"/>
          <w:color w:val="000000"/>
          <w:sz w:val="28"/>
          <w:lang w:val="ru-RU"/>
        </w:rPr>
        <w:t>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корней с безударными проверяемыми, непроверяемыми гласными (в рамках изученного).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17E0C">
        <w:rPr>
          <w:rFonts w:ascii="Times New Roman" w:hAnsi="Times New Roman"/>
          <w:color w:val="000000"/>
          <w:sz w:val="28"/>
          <w:lang w:val="ru-RU"/>
        </w:rPr>
        <w:t>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17E0C">
        <w:rPr>
          <w:rFonts w:ascii="Times New Roman" w:hAnsi="Times New Roman"/>
          <w:color w:val="000000"/>
          <w:sz w:val="28"/>
          <w:lang w:val="ru-RU"/>
        </w:rPr>
        <w:t>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17E0C">
        <w:rPr>
          <w:rFonts w:ascii="Times New Roman" w:hAnsi="Times New Roman"/>
          <w:color w:val="000000"/>
          <w:sz w:val="28"/>
          <w:lang w:val="ru-RU"/>
        </w:rPr>
        <w:t>;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D17E0C">
        <w:rPr>
          <w:rFonts w:ascii="Times New Roman" w:hAnsi="Times New Roman"/>
          <w:color w:val="000000"/>
          <w:sz w:val="28"/>
          <w:lang w:val="ru-RU"/>
        </w:rPr>
        <w:t>(-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D17E0C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17E0C">
        <w:rPr>
          <w:rFonts w:ascii="Times New Roman" w:hAnsi="Times New Roman"/>
          <w:color w:val="000000"/>
          <w:sz w:val="28"/>
          <w:lang w:val="ru-RU"/>
        </w:rPr>
        <w:t>: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D17E0C">
        <w:rPr>
          <w:rFonts w:ascii="Times New Roman" w:hAnsi="Times New Roman"/>
          <w:color w:val="000000"/>
          <w:sz w:val="28"/>
          <w:lang w:val="ru-RU"/>
        </w:rPr>
        <w:t>- –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D17E0C">
        <w:rPr>
          <w:rFonts w:ascii="Times New Roman" w:hAnsi="Times New Roman"/>
          <w:color w:val="000000"/>
          <w:sz w:val="28"/>
          <w:lang w:val="ru-RU"/>
        </w:rPr>
        <w:t>-;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D17E0C">
        <w:rPr>
          <w:rFonts w:ascii="Times New Roman" w:hAnsi="Times New Roman"/>
          <w:color w:val="000000"/>
          <w:sz w:val="28"/>
          <w:lang w:val="ru-RU"/>
        </w:rPr>
        <w:t>- –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D17E0C">
        <w:rPr>
          <w:rFonts w:ascii="Times New Roman" w:hAnsi="Times New Roman"/>
          <w:color w:val="000000"/>
          <w:sz w:val="28"/>
          <w:lang w:val="ru-RU"/>
        </w:rPr>
        <w:t>- –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D17E0C">
        <w:rPr>
          <w:rFonts w:ascii="Times New Roman" w:hAnsi="Times New Roman"/>
          <w:color w:val="000000"/>
          <w:sz w:val="28"/>
          <w:lang w:val="ru-RU"/>
        </w:rPr>
        <w:t>-;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D17E0C">
        <w:rPr>
          <w:rFonts w:ascii="Times New Roman" w:hAnsi="Times New Roman"/>
          <w:color w:val="000000"/>
          <w:sz w:val="28"/>
          <w:lang w:val="ru-RU"/>
        </w:rPr>
        <w:t>- –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D17E0C">
        <w:rPr>
          <w:rFonts w:ascii="Times New Roman" w:hAnsi="Times New Roman"/>
          <w:color w:val="000000"/>
          <w:sz w:val="28"/>
          <w:lang w:val="ru-RU"/>
        </w:rPr>
        <w:t>-,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D17E0C">
        <w:rPr>
          <w:rFonts w:ascii="Times New Roman" w:hAnsi="Times New Roman"/>
          <w:color w:val="000000"/>
          <w:sz w:val="28"/>
          <w:lang w:val="ru-RU"/>
        </w:rPr>
        <w:t>- –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D17E0C">
        <w:rPr>
          <w:rFonts w:ascii="Times New Roman" w:hAnsi="Times New Roman"/>
          <w:color w:val="000000"/>
          <w:sz w:val="28"/>
          <w:lang w:val="ru-RU"/>
        </w:rPr>
        <w:t>-;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D17E0C">
        <w:rPr>
          <w:rFonts w:ascii="Times New Roman" w:hAnsi="Times New Roman"/>
          <w:color w:val="000000"/>
          <w:sz w:val="28"/>
          <w:lang w:val="ru-RU"/>
        </w:rPr>
        <w:t>–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17E0C">
        <w:rPr>
          <w:rFonts w:ascii="Times New Roman" w:hAnsi="Times New Roman"/>
          <w:color w:val="000000"/>
          <w:sz w:val="28"/>
          <w:lang w:val="ru-RU"/>
        </w:rPr>
        <w:t>–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Слитное и раздельное написание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17E0C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D17E0C">
        <w:rPr>
          <w:rFonts w:ascii="Times New Roman" w:hAnsi="Times New Roman"/>
          <w:color w:val="000000"/>
          <w:sz w:val="28"/>
          <w:lang w:val="ru-RU"/>
        </w:rPr>
        <w:t>- –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D17E0C">
        <w:rPr>
          <w:rFonts w:ascii="Times New Roman" w:hAnsi="Times New Roman"/>
          <w:color w:val="000000"/>
          <w:sz w:val="28"/>
          <w:lang w:val="ru-RU"/>
        </w:rPr>
        <w:t>-,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D17E0C">
        <w:rPr>
          <w:rFonts w:ascii="Times New Roman" w:hAnsi="Times New Roman"/>
          <w:color w:val="000000"/>
          <w:sz w:val="28"/>
          <w:lang w:val="ru-RU"/>
        </w:rPr>
        <w:t>- –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D17E0C">
        <w:rPr>
          <w:rFonts w:ascii="Times New Roman" w:hAnsi="Times New Roman"/>
          <w:color w:val="000000"/>
          <w:sz w:val="28"/>
          <w:lang w:val="ru-RU"/>
        </w:rPr>
        <w:t>-,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D17E0C">
        <w:rPr>
          <w:rFonts w:ascii="Times New Roman" w:hAnsi="Times New Roman"/>
          <w:color w:val="000000"/>
          <w:sz w:val="28"/>
          <w:lang w:val="ru-RU"/>
        </w:rPr>
        <w:t>- –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D17E0C">
        <w:rPr>
          <w:rFonts w:ascii="Times New Roman" w:hAnsi="Times New Roman"/>
          <w:color w:val="000000"/>
          <w:sz w:val="28"/>
          <w:lang w:val="ru-RU"/>
        </w:rPr>
        <w:t>-,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D17E0C">
        <w:rPr>
          <w:rFonts w:ascii="Times New Roman" w:hAnsi="Times New Roman"/>
          <w:color w:val="000000"/>
          <w:sz w:val="28"/>
          <w:lang w:val="ru-RU"/>
        </w:rPr>
        <w:t>- –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D17E0C">
        <w:rPr>
          <w:rFonts w:ascii="Times New Roman" w:hAnsi="Times New Roman"/>
          <w:color w:val="000000"/>
          <w:sz w:val="28"/>
          <w:lang w:val="ru-RU"/>
        </w:rPr>
        <w:t>-,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D17E0C">
        <w:rPr>
          <w:rFonts w:ascii="Times New Roman" w:hAnsi="Times New Roman"/>
          <w:color w:val="000000"/>
          <w:sz w:val="28"/>
          <w:lang w:val="ru-RU"/>
        </w:rPr>
        <w:t>- –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D17E0C">
        <w:rPr>
          <w:rFonts w:ascii="Times New Roman" w:hAnsi="Times New Roman"/>
          <w:color w:val="000000"/>
          <w:sz w:val="28"/>
          <w:lang w:val="ru-RU"/>
        </w:rPr>
        <w:t>-,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D17E0C">
        <w:rPr>
          <w:rFonts w:ascii="Times New Roman" w:hAnsi="Times New Roman"/>
          <w:color w:val="000000"/>
          <w:sz w:val="28"/>
          <w:lang w:val="ru-RU"/>
        </w:rPr>
        <w:t>- –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D17E0C">
        <w:rPr>
          <w:rFonts w:ascii="Times New Roman" w:hAnsi="Times New Roman"/>
          <w:color w:val="000000"/>
          <w:sz w:val="28"/>
          <w:lang w:val="ru-RU"/>
        </w:rPr>
        <w:t>-,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D17E0C">
        <w:rPr>
          <w:rFonts w:ascii="Times New Roman" w:hAnsi="Times New Roman"/>
          <w:color w:val="000000"/>
          <w:sz w:val="28"/>
          <w:lang w:val="ru-RU"/>
        </w:rPr>
        <w:t>- –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D17E0C">
        <w:rPr>
          <w:rFonts w:ascii="Times New Roman" w:hAnsi="Times New Roman"/>
          <w:color w:val="000000"/>
          <w:sz w:val="28"/>
          <w:lang w:val="ru-RU"/>
        </w:rPr>
        <w:t>-,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D17E0C">
        <w:rPr>
          <w:rFonts w:ascii="Times New Roman" w:hAnsi="Times New Roman"/>
          <w:color w:val="000000"/>
          <w:sz w:val="28"/>
          <w:lang w:val="ru-RU"/>
        </w:rPr>
        <w:t>- –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D17E0C">
        <w:rPr>
          <w:rFonts w:ascii="Times New Roman" w:hAnsi="Times New Roman"/>
          <w:color w:val="000000"/>
          <w:sz w:val="28"/>
          <w:lang w:val="ru-RU"/>
        </w:rPr>
        <w:t>-.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17E0C">
        <w:rPr>
          <w:rFonts w:ascii="Times New Roman" w:hAnsi="Times New Roman"/>
          <w:color w:val="000000"/>
          <w:sz w:val="28"/>
          <w:lang w:val="ru-RU"/>
        </w:rPr>
        <w:t>- –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17E0C">
        <w:rPr>
          <w:rFonts w:ascii="Times New Roman" w:hAnsi="Times New Roman"/>
          <w:color w:val="000000"/>
          <w:sz w:val="28"/>
          <w:lang w:val="ru-RU"/>
        </w:rPr>
        <w:t>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17E0C">
        <w:rPr>
          <w:rFonts w:ascii="Times New Roman" w:hAnsi="Times New Roman"/>
          <w:color w:val="000000"/>
          <w:sz w:val="28"/>
          <w:lang w:val="ru-RU"/>
        </w:rPr>
        <w:t>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Правописание гласной перед суффиксом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17E0C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Синтаксический анализ простого и простого осложнённого предложений.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17E0C">
        <w:rPr>
          <w:rFonts w:ascii="Times New Roman" w:hAnsi="Times New Roman"/>
          <w:color w:val="000000"/>
          <w:sz w:val="28"/>
          <w:lang w:val="ru-RU"/>
        </w:rPr>
        <w:t>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17E0C">
        <w:rPr>
          <w:rFonts w:ascii="Times New Roman" w:hAnsi="Times New Roman"/>
          <w:color w:val="000000"/>
          <w:sz w:val="28"/>
          <w:lang w:val="ru-RU"/>
        </w:rPr>
        <w:t>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Описание местности.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D17E0C">
        <w:rPr>
          <w:rFonts w:ascii="Times New Roman" w:hAnsi="Times New Roman"/>
          <w:color w:val="000000"/>
          <w:sz w:val="28"/>
          <w:lang w:val="ru-RU"/>
        </w:rPr>
        <w:t>- –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D17E0C">
        <w:rPr>
          <w:rFonts w:ascii="Times New Roman" w:hAnsi="Times New Roman"/>
          <w:color w:val="000000"/>
          <w:sz w:val="28"/>
          <w:lang w:val="ru-RU"/>
        </w:rPr>
        <w:t>-.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Морфология. Культура речи. Орфография</w:t>
      </w: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D17E0C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D17E0C">
        <w:rPr>
          <w:rFonts w:ascii="Times New Roman" w:hAnsi="Times New Roman"/>
          <w:color w:val="000000"/>
          <w:sz w:val="28"/>
          <w:lang w:val="ru-RU"/>
        </w:rPr>
        <w:t>- и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D17E0C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имён числительных (в рамках изученного).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17E0C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Язык и речь 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17E0C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Простая и составная формы сравнительной и превосходной степеней сравнения наречий. Нормы </w:t>
      </w: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постановки ударения в наречиях, нормы произношения наречий. Нормы образования степеней сравнения наречий.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D17E0C">
        <w:rPr>
          <w:rFonts w:ascii="Times New Roman" w:hAnsi="Times New Roman"/>
          <w:color w:val="000000"/>
          <w:sz w:val="28"/>
          <w:lang w:val="ru-RU"/>
        </w:rPr>
        <w:t>(-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17E0C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17E0C">
        <w:rPr>
          <w:rFonts w:ascii="Times New Roman" w:hAnsi="Times New Roman"/>
          <w:color w:val="000000"/>
          <w:sz w:val="28"/>
          <w:lang w:val="ru-RU"/>
        </w:rPr>
        <w:t>,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D17E0C">
        <w:rPr>
          <w:rFonts w:ascii="Times New Roman" w:hAnsi="Times New Roman"/>
          <w:color w:val="000000"/>
          <w:sz w:val="28"/>
          <w:lang w:val="ru-RU"/>
        </w:rPr>
        <w:t>,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D17E0C">
        <w:rPr>
          <w:rFonts w:ascii="Times New Roman" w:hAnsi="Times New Roman"/>
          <w:color w:val="000000"/>
          <w:sz w:val="28"/>
          <w:lang w:val="ru-RU"/>
        </w:rPr>
        <w:t>,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D17E0C">
        <w:rPr>
          <w:rFonts w:ascii="Times New Roman" w:hAnsi="Times New Roman"/>
          <w:color w:val="000000"/>
          <w:sz w:val="28"/>
          <w:lang w:val="ru-RU"/>
        </w:rPr>
        <w:t>,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D17E0C">
        <w:rPr>
          <w:rFonts w:ascii="Times New Roman" w:hAnsi="Times New Roman"/>
          <w:color w:val="000000"/>
          <w:sz w:val="28"/>
          <w:lang w:val="ru-RU"/>
        </w:rPr>
        <w:t>,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D17E0C">
        <w:rPr>
          <w:rFonts w:ascii="Times New Roman" w:hAnsi="Times New Roman"/>
          <w:color w:val="000000"/>
          <w:sz w:val="28"/>
          <w:lang w:val="ru-RU"/>
        </w:rPr>
        <w:t>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союзов.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7E0C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D17E0C">
        <w:rPr>
          <w:rFonts w:ascii="Times New Roman" w:hAnsi="Times New Roman"/>
          <w:color w:val="000000"/>
          <w:sz w:val="28"/>
          <w:lang w:val="ru-RU"/>
        </w:rPr>
        <w:t>,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D17E0C">
        <w:rPr>
          <w:rFonts w:ascii="Times New Roman" w:hAnsi="Times New Roman"/>
          <w:color w:val="000000"/>
          <w:sz w:val="28"/>
          <w:lang w:val="ru-RU"/>
        </w:rPr>
        <w:t>,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D17E0C">
        <w:rPr>
          <w:rFonts w:ascii="Times New Roman" w:hAnsi="Times New Roman"/>
          <w:color w:val="000000"/>
          <w:sz w:val="28"/>
          <w:lang w:val="ru-RU"/>
        </w:rPr>
        <w:t>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8714D4" w:rsidRPr="00D17E0C" w:rsidRDefault="008714D4">
      <w:pPr>
        <w:spacing w:after="0"/>
        <w:ind w:left="120"/>
        <w:rPr>
          <w:lang w:val="ru-RU"/>
        </w:rPr>
      </w:pPr>
    </w:p>
    <w:p w:rsidR="008714D4" w:rsidRPr="00D17E0C" w:rsidRDefault="009A3D1D">
      <w:pPr>
        <w:spacing w:after="0"/>
        <w:ind w:left="120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714D4" w:rsidRPr="00D17E0C" w:rsidRDefault="008714D4">
      <w:pPr>
        <w:spacing w:after="0"/>
        <w:ind w:left="120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монолог-рассуждение, монолог-повествование; выступление с научным сообщением.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17E0C">
        <w:rPr>
          <w:rFonts w:ascii="Times New Roman" w:hAnsi="Times New Roman"/>
          <w:color w:val="000000"/>
          <w:sz w:val="28"/>
          <w:lang w:val="ru-RU"/>
        </w:rPr>
        <w:t>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17E0C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Дополнения прямые и косвенные.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17E0C">
        <w:rPr>
          <w:rFonts w:ascii="Times New Roman" w:hAnsi="Times New Roman"/>
          <w:color w:val="000000"/>
          <w:sz w:val="28"/>
          <w:lang w:val="ru-RU"/>
        </w:rPr>
        <w:t>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7E0C">
        <w:rPr>
          <w:rFonts w:ascii="Times New Roman" w:hAnsi="Times New Roman"/>
          <w:color w:val="000000"/>
          <w:sz w:val="28"/>
          <w:lang w:val="ru-RU"/>
        </w:rPr>
        <w:t>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</w:t>
      </w: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обстоятельств, уточняющих членов, пояснительных и присоединительных конструкций.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8714D4" w:rsidRPr="00D17E0C" w:rsidRDefault="009A3D1D">
      <w:pPr>
        <w:spacing w:after="0"/>
        <w:ind w:left="120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714D4" w:rsidRPr="00D17E0C" w:rsidRDefault="008714D4">
      <w:pPr>
        <w:spacing w:after="0"/>
        <w:ind w:left="120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Соблюдение орфоэпических, лексических, грамматических, стилистических норм русского литературного языка; орфографических, </w:t>
      </w: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пунктуационных правил в речевой практике при создании устных и письменных высказываний.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Понятие о сложносочинённом предложении, его строении.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D17E0C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сложноподчинённых предложениях.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​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8714D4">
      <w:pPr>
        <w:rPr>
          <w:lang w:val="ru-RU"/>
        </w:rPr>
        <w:sectPr w:rsidR="008714D4" w:rsidRPr="00D17E0C">
          <w:pgSz w:w="11906" w:h="16383"/>
          <w:pgMar w:top="1134" w:right="850" w:bottom="1134" w:left="1701" w:header="720" w:footer="720" w:gutter="0"/>
          <w:cols w:space="720"/>
        </w:sectPr>
      </w:pP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  <w:bookmarkStart w:id="7" w:name="block-3597343"/>
      <w:bookmarkEnd w:id="6"/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​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/>
        <w:ind w:left="120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714D4" w:rsidRPr="00D17E0C" w:rsidRDefault="008714D4">
      <w:pPr>
        <w:spacing w:after="0"/>
        <w:ind w:left="120"/>
        <w:rPr>
          <w:lang w:val="ru-RU"/>
        </w:rPr>
      </w:pP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17E0C">
        <w:rPr>
          <w:rFonts w:ascii="Times New Roman" w:hAnsi="Times New Roman"/>
          <w:color w:val="000000"/>
          <w:sz w:val="28"/>
          <w:lang w:val="ru-RU"/>
        </w:rPr>
        <w:t>: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17E0C">
        <w:rPr>
          <w:rFonts w:ascii="Times New Roman" w:hAnsi="Times New Roman"/>
          <w:color w:val="000000"/>
          <w:sz w:val="28"/>
          <w:lang w:val="ru-RU"/>
        </w:rPr>
        <w:t>: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17E0C">
        <w:rPr>
          <w:rFonts w:ascii="Times New Roman" w:hAnsi="Times New Roman"/>
          <w:color w:val="000000"/>
          <w:sz w:val="28"/>
          <w:lang w:val="ru-RU"/>
        </w:rPr>
        <w:t>: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17E0C">
        <w:rPr>
          <w:rFonts w:ascii="Times New Roman" w:hAnsi="Times New Roman"/>
          <w:color w:val="000000"/>
          <w:sz w:val="28"/>
          <w:lang w:val="ru-RU"/>
        </w:rPr>
        <w:t>: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17E0C">
        <w:rPr>
          <w:rFonts w:ascii="Times New Roman" w:hAnsi="Times New Roman"/>
          <w:color w:val="000000"/>
          <w:sz w:val="28"/>
          <w:lang w:val="ru-RU"/>
        </w:rPr>
        <w:t>: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17E0C">
        <w:rPr>
          <w:rFonts w:ascii="Times New Roman" w:hAnsi="Times New Roman"/>
          <w:color w:val="000000"/>
          <w:sz w:val="28"/>
          <w:lang w:val="ru-RU"/>
        </w:rPr>
        <w:t>: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17E0C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17E0C">
        <w:rPr>
          <w:rFonts w:ascii="Times New Roman" w:hAnsi="Times New Roman"/>
          <w:color w:val="000000"/>
          <w:sz w:val="28"/>
          <w:lang w:val="ru-RU"/>
        </w:rPr>
        <w:t>: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17E0C">
        <w:rPr>
          <w:rFonts w:ascii="Times New Roman" w:hAnsi="Times New Roman"/>
          <w:color w:val="000000"/>
          <w:sz w:val="28"/>
          <w:lang w:val="ru-RU"/>
        </w:rPr>
        <w:t>: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17E0C">
        <w:rPr>
          <w:rFonts w:ascii="Times New Roman" w:hAnsi="Times New Roman"/>
          <w:color w:val="000000"/>
          <w:sz w:val="28"/>
          <w:lang w:val="ru-RU"/>
        </w:rPr>
        <w:t>: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17E0C">
        <w:rPr>
          <w:rFonts w:ascii="Times New Roman" w:hAnsi="Times New Roman"/>
          <w:color w:val="000000"/>
          <w:sz w:val="28"/>
          <w:lang w:val="ru-RU"/>
        </w:rPr>
        <w:t>: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17E0C">
        <w:rPr>
          <w:rFonts w:ascii="Times New Roman" w:hAnsi="Times New Roman"/>
          <w:color w:val="000000"/>
          <w:sz w:val="28"/>
          <w:lang w:val="ru-RU"/>
        </w:rPr>
        <w:t>: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17E0C">
        <w:rPr>
          <w:rFonts w:ascii="Times New Roman" w:hAnsi="Times New Roman"/>
          <w:color w:val="000000"/>
          <w:sz w:val="28"/>
          <w:lang w:val="ru-RU"/>
        </w:rPr>
        <w:t>: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17E0C">
        <w:rPr>
          <w:rFonts w:ascii="Times New Roman" w:hAnsi="Times New Roman"/>
          <w:color w:val="000000"/>
          <w:sz w:val="28"/>
          <w:lang w:val="ru-RU"/>
        </w:rPr>
        <w:t>: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/>
        <w:ind w:left="120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714D4" w:rsidRPr="00D17E0C" w:rsidRDefault="008714D4">
      <w:pPr>
        <w:spacing w:after="0"/>
        <w:ind w:left="120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17E0C">
        <w:rPr>
          <w:rFonts w:ascii="Times New Roman" w:hAnsi="Times New Roman"/>
          <w:color w:val="000000"/>
          <w:sz w:val="28"/>
          <w:lang w:val="ru-RU"/>
        </w:rPr>
        <w:t>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17E0C">
        <w:rPr>
          <w:rFonts w:ascii="Times New Roman" w:hAnsi="Times New Roman"/>
          <w:color w:val="000000"/>
          <w:sz w:val="28"/>
          <w:lang w:val="ru-RU"/>
        </w:rPr>
        <w:t>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D17E0C">
        <w:rPr>
          <w:rFonts w:ascii="Times New Roman" w:hAnsi="Times New Roman"/>
          <w:color w:val="000000"/>
          <w:sz w:val="28"/>
          <w:lang w:val="ru-RU"/>
        </w:rPr>
        <w:t>//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D17E0C">
        <w:rPr>
          <w:rFonts w:ascii="Times New Roman" w:hAnsi="Times New Roman"/>
          <w:color w:val="000000"/>
          <w:sz w:val="28"/>
          <w:lang w:val="ru-RU"/>
        </w:rPr>
        <w:t>–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D17E0C">
        <w:rPr>
          <w:rFonts w:ascii="Times New Roman" w:hAnsi="Times New Roman"/>
          <w:color w:val="000000"/>
          <w:sz w:val="28"/>
          <w:lang w:val="ru-RU"/>
        </w:rPr>
        <w:t>–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D17E0C">
        <w:rPr>
          <w:rFonts w:ascii="Times New Roman" w:hAnsi="Times New Roman"/>
          <w:color w:val="000000"/>
          <w:sz w:val="28"/>
          <w:lang w:val="ru-RU"/>
        </w:rPr>
        <w:t>–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D17E0C">
        <w:rPr>
          <w:rFonts w:ascii="Times New Roman" w:hAnsi="Times New Roman"/>
          <w:color w:val="000000"/>
          <w:sz w:val="28"/>
          <w:lang w:val="ru-RU"/>
        </w:rPr>
        <w:t>–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D17E0C">
        <w:rPr>
          <w:rFonts w:ascii="Times New Roman" w:hAnsi="Times New Roman"/>
          <w:color w:val="000000"/>
          <w:sz w:val="28"/>
          <w:lang w:val="ru-RU"/>
        </w:rPr>
        <w:t>–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D17E0C">
        <w:rPr>
          <w:rFonts w:ascii="Times New Roman" w:hAnsi="Times New Roman"/>
          <w:color w:val="000000"/>
          <w:sz w:val="28"/>
          <w:lang w:val="ru-RU"/>
        </w:rPr>
        <w:t>–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17E0C">
        <w:rPr>
          <w:rFonts w:ascii="Times New Roman" w:hAnsi="Times New Roman"/>
          <w:color w:val="000000"/>
          <w:sz w:val="28"/>
          <w:lang w:val="ru-RU"/>
        </w:rPr>
        <w:t>–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17E0C">
        <w:rPr>
          <w:rFonts w:ascii="Times New Roman" w:hAnsi="Times New Roman"/>
          <w:color w:val="000000"/>
          <w:sz w:val="28"/>
          <w:lang w:val="ru-RU"/>
        </w:rPr>
        <w:t>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17E0C">
        <w:rPr>
          <w:rFonts w:ascii="Times New Roman" w:hAnsi="Times New Roman"/>
          <w:color w:val="000000"/>
          <w:sz w:val="28"/>
          <w:lang w:val="ru-RU"/>
        </w:rPr>
        <w:t>–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17E0C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8714D4" w:rsidRPr="00D17E0C" w:rsidRDefault="009A3D1D">
      <w:pPr>
        <w:spacing w:after="0"/>
        <w:ind w:left="120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714D4" w:rsidRPr="00D17E0C" w:rsidRDefault="008714D4">
      <w:pPr>
        <w:spacing w:after="0"/>
        <w:ind w:left="120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D17E0C">
        <w:rPr>
          <w:rFonts w:ascii="Times New Roman" w:hAnsi="Times New Roman"/>
          <w:color w:val="000000"/>
          <w:sz w:val="28"/>
          <w:lang w:val="ru-RU"/>
        </w:rPr>
        <w:t>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17E0C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D17E0C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D17E0C">
        <w:rPr>
          <w:rFonts w:ascii="Times New Roman" w:hAnsi="Times New Roman"/>
          <w:color w:val="000000"/>
          <w:sz w:val="28"/>
          <w:lang w:val="ru-RU"/>
        </w:rPr>
        <w:t>и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17E0C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17E0C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7E0C">
        <w:rPr>
          <w:rFonts w:ascii="Times New Roman" w:hAnsi="Times New Roman"/>
          <w:color w:val="000000"/>
          <w:sz w:val="28"/>
          <w:lang w:val="ru-RU"/>
        </w:rPr>
        <w:t>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8714D4" w:rsidRPr="00D17E0C" w:rsidRDefault="009A3D1D">
      <w:pPr>
        <w:spacing w:after="0"/>
        <w:ind w:left="120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17E0C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17E0C">
        <w:rPr>
          <w:rFonts w:ascii="Times New Roman" w:hAnsi="Times New Roman"/>
          <w:color w:val="000000"/>
          <w:sz w:val="28"/>
          <w:lang w:val="ru-RU"/>
        </w:rPr>
        <w:t>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D17E0C">
        <w:rPr>
          <w:rFonts w:ascii="Times New Roman" w:hAnsi="Times New Roman"/>
          <w:color w:val="000000"/>
          <w:sz w:val="28"/>
          <w:lang w:val="ru-RU"/>
        </w:rPr>
        <w:t>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17E0C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714D4" w:rsidRPr="00D17E0C" w:rsidRDefault="008714D4">
      <w:pPr>
        <w:spacing w:after="0"/>
        <w:ind w:left="120"/>
        <w:rPr>
          <w:lang w:val="ru-RU"/>
        </w:rPr>
      </w:pPr>
    </w:p>
    <w:p w:rsidR="008714D4" w:rsidRPr="00D17E0C" w:rsidRDefault="009A3D1D">
      <w:pPr>
        <w:spacing w:after="0"/>
        <w:ind w:left="120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714D4" w:rsidRPr="00D17E0C" w:rsidRDefault="008714D4">
      <w:pPr>
        <w:spacing w:after="0"/>
        <w:ind w:left="120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17E0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8714D4" w:rsidRPr="00D17E0C" w:rsidRDefault="008714D4">
      <w:pPr>
        <w:spacing w:after="0" w:line="264" w:lineRule="auto"/>
        <w:ind w:left="120"/>
        <w:jc w:val="both"/>
        <w:rPr>
          <w:lang w:val="ru-RU"/>
        </w:rPr>
      </w:pPr>
    </w:p>
    <w:p w:rsidR="008714D4" w:rsidRPr="00D17E0C" w:rsidRDefault="009A3D1D">
      <w:pPr>
        <w:spacing w:after="0" w:line="264" w:lineRule="auto"/>
        <w:ind w:left="120"/>
        <w:jc w:val="both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8714D4" w:rsidRPr="00D17E0C" w:rsidRDefault="009A3D1D">
      <w:pPr>
        <w:spacing w:after="0" w:line="264" w:lineRule="auto"/>
        <w:ind w:firstLine="600"/>
        <w:jc w:val="both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8714D4" w:rsidRPr="00D17E0C" w:rsidRDefault="009A3D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7E0C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714D4" w:rsidRDefault="009A3D1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714D4" w:rsidRDefault="008714D4">
      <w:pPr>
        <w:sectPr w:rsidR="008714D4">
          <w:pgSz w:w="11906" w:h="16383"/>
          <w:pgMar w:top="1134" w:right="850" w:bottom="1134" w:left="1701" w:header="720" w:footer="720" w:gutter="0"/>
          <w:cols w:space="720"/>
        </w:sectPr>
      </w:pPr>
    </w:p>
    <w:p w:rsidR="008714D4" w:rsidRDefault="009A3D1D">
      <w:pPr>
        <w:spacing w:after="0"/>
        <w:ind w:left="120"/>
      </w:pPr>
      <w:bookmarkStart w:id="8" w:name="block-359734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714D4" w:rsidRDefault="009A3D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8714D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</w:tr>
      <w:tr w:rsidR="008714D4" w:rsidRPr="00B775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 w:rsidRPr="00B775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 w:rsidRPr="00B775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 w:rsidRPr="00B775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</w:tbl>
    <w:p w:rsidR="008714D4" w:rsidRDefault="008714D4">
      <w:pPr>
        <w:sectPr w:rsidR="008714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4D4" w:rsidRDefault="009A3D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8714D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</w:tr>
      <w:tr w:rsidR="008714D4" w:rsidRPr="00B775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 w:rsidRPr="00B775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 w:rsidRPr="00B775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 w:rsidRPr="00B775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</w:tbl>
    <w:p w:rsidR="008714D4" w:rsidRDefault="008714D4">
      <w:pPr>
        <w:sectPr w:rsidR="008714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4D4" w:rsidRDefault="009A3D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8714D4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</w:tr>
      <w:tr w:rsidR="008714D4" w:rsidRPr="00B775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 w:rsidRPr="00B775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</w:tbl>
    <w:p w:rsidR="008714D4" w:rsidRDefault="008714D4">
      <w:pPr>
        <w:sectPr w:rsidR="008714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4D4" w:rsidRDefault="009A3D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8714D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</w:tr>
      <w:tr w:rsidR="008714D4" w:rsidRPr="00B775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 w:rsidRPr="00B775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</w:tbl>
    <w:p w:rsidR="008714D4" w:rsidRDefault="008714D4">
      <w:pPr>
        <w:sectPr w:rsidR="008714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4D4" w:rsidRDefault="009A3D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8714D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</w:tr>
      <w:tr w:rsidR="008714D4" w:rsidRPr="00B775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7E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  <w:tr w:rsidR="008714D4" w:rsidRPr="00B775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</w:tbl>
    <w:p w:rsidR="008714D4" w:rsidRPr="00D17E0C" w:rsidRDefault="008714D4">
      <w:pPr>
        <w:rPr>
          <w:lang w:val="ru-RU"/>
        </w:rPr>
        <w:sectPr w:rsidR="008714D4" w:rsidRPr="00D17E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4D4" w:rsidRPr="00D17E0C" w:rsidRDefault="008714D4">
      <w:pPr>
        <w:rPr>
          <w:lang w:val="ru-RU"/>
        </w:rPr>
        <w:sectPr w:rsidR="008714D4" w:rsidRPr="00D17E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4D4" w:rsidRDefault="009A3D1D" w:rsidP="00D17E0C">
      <w:pPr>
        <w:spacing w:after="0"/>
      </w:pPr>
      <w:bookmarkStart w:id="9" w:name="block-359734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714D4" w:rsidRDefault="009A3D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8714D4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</w:tbl>
    <w:p w:rsidR="008714D4" w:rsidRDefault="008714D4">
      <w:pPr>
        <w:sectPr w:rsidR="008714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4D4" w:rsidRDefault="009A3D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125"/>
        <w:gridCol w:w="1090"/>
        <w:gridCol w:w="1841"/>
        <w:gridCol w:w="1910"/>
        <w:gridCol w:w="1423"/>
        <w:gridCol w:w="2824"/>
      </w:tblGrid>
      <w:tr w:rsidR="008714D4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 в русском языке. Части 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словообразования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</w:tbl>
    <w:p w:rsidR="008714D4" w:rsidRDefault="008714D4">
      <w:pPr>
        <w:sectPr w:rsidR="008714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4D4" w:rsidRDefault="009A3D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078"/>
        <w:gridCol w:w="1112"/>
        <w:gridCol w:w="1841"/>
        <w:gridCol w:w="1910"/>
        <w:gridCol w:w="1423"/>
        <w:gridCol w:w="2824"/>
      </w:tblGrid>
      <w:tr w:rsidR="008714D4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 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</w:tbl>
    <w:p w:rsidR="008714D4" w:rsidRDefault="008714D4">
      <w:pPr>
        <w:sectPr w:rsidR="008714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4D4" w:rsidRDefault="009A3D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085"/>
        <w:gridCol w:w="1108"/>
        <w:gridCol w:w="1841"/>
        <w:gridCol w:w="1910"/>
        <w:gridCol w:w="1423"/>
        <w:gridCol w:w="2824"/>
      </w:tblGrid>
      <w:tr w:rsidR="008714D4">
        <w:trPr>
          <w:trHeight w:val="144"/>
          <w:tblCellSpacing w:w="20" w:type="nil"/>
        </w:trPr>
        <w:tc>
          <w:tcPr>
            <w:tcW w:w="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</w:tr>
      <w:tr w:rsidR="008714D4" w:rsidRPr="00B775A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и неоднородные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членов предложения и 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вводных слов, словосочетаний и предложений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</w:tbl>
    <w:p w:rsidR="008714D4" w:rsidRDefault="008714D4">
      <w:pPr>
        <w:sectPr w:rsidR="008714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4D4" w:rsidRDefault="009A3D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4065"/>
        <w:gridCol w:w="1123"/>
        <w:gridCol w:w="1841"/>
        <w:gridCol w:w="1910"/>
        <w:gridCol w:w="1423"/>
        <w:gridCol w:w="2812"/>
      </w:tblGrid>
      <w:tr w:rsidR="008714D4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14D4" w:rsidRDefault="008714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4D4" w:rsidRDefault="008714D4"/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8714D4" w:rsidRPr="00D17E0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тестовая </w:t>
            </w: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(в формате ГИА)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4D4" w:rsidRPr="00B775A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4D4" w:rsidRDefault="008714D4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17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871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Pr="00D17E0C" w:rsidRDefault="009A3D1D">
            <w:pPr>
              <w:spacing w:after="0"/>
              <w:ind w:left="135"/>
              <w:rPr>
                <w:lang w:val="ru-RU"/>
              </w:rPr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 w:rsidRPr="00D17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714D4" w:rsidRDefault="009A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4D4" w:rsidRDefault="008714D4"/>
        </w:tc>
      </w:tr>
    </w:tbl>
    <w:p w:rsidR="008714D4" w:rsidRDefault="008714D4">
      <w:pPr>
        <w:sectPr w:rsidR="008714D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p w:rsidR="008714D4" w:rsidRDefault="009A3D1D">
      <w:pPr>
        <w:spacing w:after="0"/>
        <w:ind w:left="120"/>
      </w:pPr>
      <w:bookmarkStart w:id="11" w:name="block-359734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714D4" w:rsidRDefault="009A3D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714D4" w:rsidRPr="00D17E0C" w:rsidRDefault="009A3D1D">
      <w:pPr>
        <w:spacing w:after="0" w:line="480" w:lineRule="auto"/>
        <w:ind w:left="120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​‌•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D17E0C">
        <w:rPr>
          <w:sz w:val="28"/>
          <w:lang w:val="ru-RU"/>
        </w:rPr>
        <w:br/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D17E0C">
        <w:rPr>
          <w:sz w:val="28"/>
          <w:lang w:val="ru-RU"/>
        </w:rPr>
        <w:br/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D17E0C">
        <w:rPr>
          <w:sz w:val="28"/>
          <w:lang w:val="ru-RU"/>
        </w:rPr>
        <w:br/>
      </w:r>
      <w:bookmarkStart w:id="12" w:name="dda2c331-4368-40e6-87c7-0fbbc56d7cc2"/>
      <w:r w:rsidRPr="00D17E0C">
        <w:rPr>
          <w:rFonts w:ascii="Times New Roman" w:hAnsi="Times New Roman"/>
          <w:color w:val="000000"/>
          <w:sz w:val="28"/>
          <w:lang w:val="ru-RU"/>
        </w:rPr>
        <w:t xml:space="preserve"> • Русский язык: 9-й класс: учебник, 9 класс/ Бархударов С.Г., Крючков С.Е., Максимов Л.Ю. и другие, Акционерное общество «Издательство «Просвещение»</w:t>
      </w:r>
      <w:bookmarkEnd w:id="12"/>
      <w:r w:rsidRPr="00D17E0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714D4" w:rsidRPr="00D17E0C" w:rsidRDefault="009A3D1D">
      <w:pPr>
        <w:spacing w:after="0" w:line="480" w:lineRule="auto"/>
        <w:ind w:left="120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25418092-9717-47fe-a6a0-7c7062755cd8"/>
      <w:r w:rsidRPr="00D17E0C">
        <w:rPr>
          <w:rFonts w:ascii="Times New Roman" w:hAnsi="Times New Roman"/>
          <w:color w:val="000000"/>
          <w:sz w:val="28"/>
          <w:lang w:val="ru-RU"/>
        </w:rPr>
        <w:t>Русский язык.8 класс/С.Г.Бархударов,С.Е.Крючков,Л.Ю.Максимов и другие. Издательство " Просвещение"</w:t>
      </w:r>
      <w:bookmarkEnd w:id="13"/>
      <w:r w:rsidRPr="00D17E0C">
        <w:rPr>
          <w:rFonts w:ascii="Times New Roman" w:hAnsi="Times New Roman"/>
          <w:color w:val="000000"/>
          <w:sz w:val="28"/>
          <w:lang w:val="ru-RU"/>
        </w:rPr>
        <w:t>‌</w:t>
      </w:r>
    </w:p>
    <w:p w:rsidR="008714D4" w:rsidRPr="00D17E0C" w:rsidRDefault="009A3D1D">
      <w:pPr>
        <w:spacing w:after="0"/>
        <w:ind w:left="120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>​</w:t>
      </w:r>
    </w:p>
    <w:p w:rsidR="008714D4" w:rsidRPr="00D17E0C" w:rsidRDefault="009A3D1D">
      <w:pPr>
        <w:spacing w:after="0" w:line="480" w:lineRule="auto"/>
        <w:ind w:left="120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714D4" w:rsidRPr="00D17E0C" w:rsidRDefault="009A3D1D">
      <w:pPr>
        <w:spacing w:after="0" w:line="480" w:lineRule="auto"/>
        <w:ind w:left="120"/>
        <w:rPr>
          <w:lang w:val="ru-RU"/>
        </w:rPr>
      </w:pPr>
      <w:r w:rsidRPr="00D17E0C">
        <w:rPr>
          <w:rFonts w:ascii="Times New Roman" w:hAnsi="Times New Roman"/>
          <w:color w:val="000000"/>
          <w:sz w:val="28"/>
          <w:lang w:val="ru-RU"/>
        </w:rPr>
        <w:t xml:space="preserve">​‌М.А. Бондаренко. Методическое пособие к учебнику Т.А.Ладыженской,М.Т.Баранова, Л.А.Тростенцовой и др. " Русский </w:t>
      </w:r>
      <w:r w:rsidRPr="00D17E0C">
        <w:rPr>
          <w:sz w:val="28"/>
          <w:lang w:val="ru-RU"/>
        </w:rPr>
        <w:br/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язык.5 класс</w:t>
      </w:r>
      <w:r w:rsidRPr="00D17E0C">
        <w:rPr>
          <w:sz w:val="28"/>
          <w:lang w:val="ru-RU"/>
        </w:rPr>
        <w:br/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М.А.Бондаренко. Методическое пособие к учебнику Т.А.Ладыженской,М.Т.Баранова "Русский язык. 6 класс"</w:t>
      </w:r>
      <w:r w:rsidRPr="00D17E0C">
        <w:rPr>
          <w:sz w:val="28"/>
          <w:lang w:val="ru-RU"/>
        </w:rPr>
        <w:br/>
      </w:r>
      <w:r w:rsidRPr="00D17E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Н.В.Егорова Методическое пособие к учебнику Т.А.Ладыженской,М.Т.Баранова "Русский язык. 7 класс"</w:t>
      </w:r>
      <w:r w:rsidRPr="00D17E0C">
        <w:rPr>
          <w:sz w:val="28"/>
          <w:lang w:val="ru-RU"/>
        </w:rPr>
        <w:br/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М.А.Бондаренко .Методическое пособие к учебнику С.Г.Бархударова, С.Е.Крючкова, Л.Ю.Максимова и др." Русский язык. 8 класс" Москва " Просвещение"</w:t>
      </w:r>
      <w:r w:rsidRPr="00D17E0C">
        <w:rPr>
          <w:sz w:val="28"/>
          <w:lang w:val="ru-RU"/>
        </w:rPr>
        <w:br/>
      </w:r>
      <w:r w:rsidRPr="00D17E0C">
        <w:rPr>
          <w:rFonts w:ascii="Times New Roman" w:hAnsi="Times New Roman"/>
          <w:color w:val="000000"/>
          <w:sz w:val="28"/>
          <w:lang w:val="ru-RU"/>
        </w:rPr>
        <w:t xml:space="preserve"> М.А.Бондаренко .Методическое пособие к учебнику С.Г.Бархударова, С.Е.Крючкова, Л.Ю.Максимова и др." Русский язык. 9 класс" Москва " Просвещение"</w:t>
      </w:r>
      <w:r w:rsidRPr="00D17E0C">
        <w:rPr>
          <w:sz w:val="28"/>
          <w:lang w:val="ru-RU"/>
        </w:rPr>
        <w:br/>
      </w:r>
      <w:r w:rsidRPr="00D17E0C">
        <w:rPr>
          <w:sz w:val="28"/>
          <w:lang w:val="ru-RU"/>
        </w:rPr>
        <w:br/>
      </w:r>
      <w:bookmarkStart w:id="14" w:name="c2dd4fa8-f842-4d21-bd2f-ab02297e213a"/>
      <w:bookmarkEnd w:id="14"/>
      <w:r w:rsidRPr="00D17E0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714D4" w:rsidRPr="00D17E0C" w:rsidRDefault="008714D4">
      <w:pPr>
        <w:spacing w:after="0"/>
        <w:ind w:left="120"/>
        <w:rPr>
          <w:lang w:val="ru-RU"/>
        </w:rPr>
      </w:pPr>
    </w:p>
    <w:p w:rsidR="008714D4" w:rsidRPr="00D17E0C" w:rsidRDefault="009A3D1D">
      <w:pPr>
        <w:spacing w:after="0" w:line="480" w:lineRule="auto"/>
        <w:ind w:left="120"/>
        <w:rPr>
          <w:lang w:val="ru-RU"/>
        </w:rPr>
      </w:pPr>
      <w:r w:rsidRPr="00D17E0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714D4" w:rsidRDefault="009A3D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2d4c3c66-d366-42e3-b15b-0c9c08083ebc"/>
      <w:r>
        <w:rPr>
          <w:rFonts w:ascii="Times New Roman" w:hAnsi="Times New Roman"/>
          <w:color w:val="000000"/>
          <w:sz w:val="28"/>
        </w:rPr>
        <w:t>Библиотека ЦОК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1"/>
    <w:p w:rsidR="009A3D1D" w:rsidRDefault="009A3D1D"/>
    <w:sectPr w:rsidR="009A3D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714D4"/>
    <w:rsid w:val="008714D4"/>
    <w:rsid w:val="009A3D1D"/>
    <w:rsid w:val="00B775AC"/>
    <w:rsid w:val="00D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33777</Words>
  <Characters>192535</Characters>
  <Application>Microsoft Office Word</Application>
  <DocSecurity>0</DocSecurity>
  <Lines>1604</Lines>
  <Paragraphs>451</Paragraphs>
  <ScaleCrop>false</ScaleCrop>
  <Company/>
  <LinksUpToDate>false</LinksUpToDate>
  <CharactersWithSpaces>225861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2023-09-11T10:48:00Z</dcterms:created>
  <dcterms:modified xsi:type="dcterms:W3CDTF">2023-09-11T11:51:00Z</dcterms:modified>
</cp:coreProperties>
</file>